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99" w:rsidRPr="00953D0B" w:rsidRDefault="00EF0402" w:rsidP="00291299">
      <w:pPr>
        <w:snapToGrid w:val="0"/>
        <w:spacing w:line="300" w:lineRule="exact"/>
        <w:jc w:val="center"/>
        <w:rPr>
          <w:rFonts w:eastAsia="华文中宋"/>
          <w:b/>
          <w:bCs/>
          <w:sz w:val="28"/>
          <w:szCs w:val="28"/>
        </w:rPr>
      </w:pPr>
      <w:bookmarkStart w:id="0" w:name="_GoBack"/>
      <w:bookmarkEnd w:id="0"/>
      <w:r w:rsidRPr="00953D0B">
        <w:rPr>
          <w:rFonts w:eastAsia="华文中宋" w:hAnsi="华文中宋"/>
          <w:b/>
          <w:bCs/>
          <w:sz w:val="28"/>
          <w:szCs w:val="28"/>
        </w:rPr>
        <w:t>中国药学会</w:t>
      </w:r>
      <w:r w:rsidR="00E80ED3">
        <w:rPr>
          <w:rFonts w:eastAsia="华文中宋"/>
          <w:b/>
          <w:bCs/>
          <w:sz w:val="28"/>
          <w:szCs w:val="28"/>
        </w:rPr>
        <w:t>2017</w:t>
      </w:r>
      <w:r w:rsidR="00DB62CC" w:rsidRPr="00953D0B">
        <w:rPr>
          <w:rFonts w:eastAsia="华文中宋" w:hAnsi="华文中宋"/>
          <w:b/>
          <w:bCs/>
          <w:sz w:val="28"/>
          <w:szCs w:val="28"/>
        </w:rPr>
        <w:t>年</w:t>
      </w:r>
      <w:r w:rsidR="00BF0C70" w:rsidRPr="00953D0B">
        <w:rPr>
          <w:rFonts w:eastAsia="华文中宋" w:hAnsi="华文中宋"/>
          <w:b/>
          <w:bCs/>
          <w:sz w:val="28"/>
          <w:szCs w:val="28"/>
        </w:rPr>
        <w:t>学术会议</w:t>
      </w:r>
      <w:r w:rsidRPr="00953D0B">
        <w:rPr>
          <w:rFonts w:eastAsia="华文中宋" w:hAnsi="华文中宋"/>
          <w:b/>
          <w:bCs/>
          <w:sz w:val="28"/>
          <w:szCs w:val="28"/>
        </w:rPr>
        <w:t>计划</w:t>
      </w:r>
    </w:p>
    <w:p w:rsidR="00234766" w:rsidRPr="00953D0B" w:rsidRDefault="00A31D6B" w:rsidP="007A314F">
      <w:pPr>
        <w:snapToGrid w:val="0"/>
        <w:spacing w:line="300" w:lineRule="exact"/>
        <w:jc w:val="center"/>
        <w:rPr>
          <w:b/>
          <w:bCs/>
          <w:szCs w:val="21"/>
        </w:rPr>
      </w:pPr>
      <w:r w:rsidRPr="00953D0B">
        <w:rPr>
          <w:b/>
          <w:bCs/>
          <w:szCs w:val="21"/>
        </w:rPr>
        <w:t>（</w:t>
      </w:r>
      <w:r w:rsidR="005D66B3" w:rsidRPr="00953D0B">
        <w:rPr>
          <w:b/>
          <w:bCs/>
          <w:szCs w:val="21"/>
        </w:rPr>
        <w:t>1</w:t>
      </w:r>
      <w:r w:rsidR="005D66B3" w:rsidRPr="00953D0B">
        <w:rPr>
          <w:b/>
          <w:bCs/>
          <w:szCs w:val="21"/>
        </w:rPr>
        <w:t>月</w:t>
      </w:r>
      <w:r w:rsidR="0070616B">
        <w:rPr>
          <w:rFonts w:hint="eastAsia"/>
          <w:b/>
          <w:bCs/>
          <w:szCs w:val="21"/>
        </w:rPr>
        <w:t>18</w:t>
      </w:r>
      <w:r w:rsidR="005D66B3" w:rsidRPr="00953D0B">
        <w:rPr>
          <w:b/>
          <w:bCs/>
          <w:szCs w:val="21"/>
        </w:rPr>
        <w:t>日</w:t>
      </w:r>
      <w:r w:rsidR="00E626F3" w:rsidRPr="00953D0B">
        <w:rPr>
          <w:b/>
          <w:bCs/>
          <w:szCs w:val="21"/>
        </w:rPr>
        <w:t>经学术工作委员会讨论，</w:t>
      </w:r>
      <w:r w:rsidR="00E626F3">
        <w:rPr>
          <w:rFonts w:hint="eastAsia"/>
          <w:b/>
          <w:bCs/>
          <w:szCs w:val="21"/>
        </w:rPr>
        <w:t>3</w:t>
      </w:r>
      <w:r w:rsidR="00E626F3" w:rsidRPr="00953D0B">
        <w:rPr>
          <w:b/>
          <w:bCs/>
          <w:szCs w:val="21"/>
        </w:rPr>
        <w:t>月</w:t>
      </w:r>
      <w:r w:rsidR="00E626F3">
        <w:rPr>
          <w:rFonts w:hint="eastAsia"/>
          <w:b/>
          <w:bCs/>
          <w:szCs w:val="21"/>
        </w:rPr>
        <w:t>2</w:t>
      </w:r>
      <w:r w:rsidR="00E626F3" w:rsidRPr="00953D0B">
        <w:rPr>
          <w:b/>
          <w:bCs/>
          <w:szCs w:val="21"/>
        </w:rPr>
        <w:t>8</w:t>
      </w:r>
      <w:r w:rsidR="00E626F3" w:rsidRPr="00953D0B">
        <w:rPr>
          <w:b/>
          <w:bCs/>
          <w:szCs w:val="21"/>
        </w:rPr>
        <w:t>日理事长办公会</w:t>
      </w:r>
      <w:r w:rsidR="00E626F3">
        <w:rPr>
          <w:b/>
          <w:bCs/>
          <w:szCs w:val="21"/>
        </w:rPr>
        <w:t>审</w:t>
      </w:r>
      <w:r w:rsidR="00E626F3">
        <w:rPr>
          <w:rFonts w:hint="eastAsia"/>
          <w:b/>
          <w:bCs/>
          <w:szCs w:val="21"/>
        </w:rPr>
        <w:t>定</w:t>
      </w:r>
      <w:r w:rsidRPr="00953D0B">
        <w:rPr>
          <w:b/>
          <w:bCs/>
          <w:szCs w:val="21"/>
        </w:rPr>
        <w:t>）</w:t>
      </w:r>
    </w:p>
    <w:p w:rsidR="001A6A19" w:rsidRPr="00953D0B" w:rsidRDefault="001A6A19" w:rsidP="007A314F">
      <w:pPr>
        <w:snapToGrid w:val="0"/>
        <w:spacing w:line="300" w:lineRule="exact"/>
        <w:jc w:val="center"/>
        <w:rPr>
          <w:b/>
          <w:bCs/>
          <w:szCs w:val="21"/>
        </w:rPr>
      </w:pPr>
    </w:p>
    <w:p w:rsidR="00EF0402" w:rsidRPr="00953D0B" w:rsidRDefault="00EF0402" w:rsidP="00AD6EAD">
      <w:pPr>
        <w:numPr>
          <w:ilvl w:val="0"/>
          <w:numId w:val="22"/>
        </w:numPr>
        <w:snapToGrid w:val="0"/>
        <w:spacing w:line="240" w:lineRule="exact"/>
        <w:rPr>
          <w:b/>
          <w:bCs/>
          <w:szCs w:val="21"/>
        </w:rPr>
      </w:pPr>
      <w:r w:rsidRPr="00953D0B">
        <w:rPr>
          <w:b/>
          <w:bCs/>
          <w:szCs w:val="21"/>
        </w:rPr>
        <w:t>一类会</w:t>
      </w:r>
      <w:r w:rsidR="0070616B">
        <w:rPr>
          <w:rFonts w:hint="eastAsia"/>
          <w:b/>
          <w:bCs/>
          <w:szCs w:val="21"/>
        </w:rPr>
        <w:t>6</w:t>
      </w:r>
      <w:r w:rsidR="00DE5546" w:rsidRPr="00953D0B">
        <w:rPr>
          <w:b/>
          <w:bCs/>
          <w:szCs w:val="21"/>
        </w:rPr>
        <w:t>个</w:t>
      </w:r>
      <w:r w:rsidRPr="00953D0B">
        <w:rPr>
          <w:b/>
          <w:bCs/>
          <w:szCs w:val="21"/>
        </w:rPr>
        <w:t>（中国药学会主办）</w:t>
      </w:r>
    </w:p>
    <w:p w:rsidR="00653800" w:rsidRPr="00953D0B" w:rsidRDefault="00653800" w:rsidP="00653800">
      <w:pPr>
        <w:snapToGrid w:val="0"/>
        <w:spacing w:line="240" w:lineRule="exact"/>
        <w:ind w:left="360"/>
        <w:rPr>
          <w:b/>
          <w:bCs/>
          <w:szCs w:val="21"/>
        </w:rPr>
      </w:pPr>
    </w:p>
    <w:tbl>
      <w:tblPr>
        <w:tblW w:w="15514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36"/>
        <w:gridCol w:w="3468"/>
        <w:gridCol w:w="2522"/>
        <w:gridCol w:w="1156"/>
        <w:gridCol w:w="736"/>
        <w:gridCol w:w="841"/>
        <w:gridCol w:w="1377"/>
        <w:gridCol w:w="2127"/>
        <w:gridCol w:w="992"/>
        <w:gridCol w:w="1559"/>
      </w:tblGrid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74"/>
          <w:tblHeader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序号</w:t>
            </w:r>
          </w:p>
        </w:tc>
        <w:tc>
          <w:tcPr>
            <w:tcW w:w="3468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项目名称</w:t>
            </w:r>
          </w:p>
        </w:tc>
        <w:tc>
          <w:tcPr>
            <w:tcW w:w="2522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对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 xml:space="preserve">  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象</w:t>
            </w:r>
          </w:p>
        </w:tc>
        <w:tc>
          <w:tcPr>
            <w:tcW w:w="1156" w:type="dxa"/>
            <w:vAlign w:val="center"/>
          </w:tcPr>
          <w:p w:rsidR="00D673B8" w:rsidRPr="00953D0B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时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 xml:space="preserve">  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间</w:t>
            </w:r>
          </w:p>
        </w:tc>
        <w:tc>
          <w:tcPr>
            <w:tcW w:w="736" w:type="dxa"/>
            <w:vAlign w:val="center"/>
          </w:tcPr>
          <w:p w:rsidR="00D673B8" w:rsidRPr="00953D0B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人数</w:t>
            </w:r>
          </w:p>
        </w:tc>
        <w:tc>
          <w:tcPr>
            <w:tcW w:w="841" w:type="dxa"/>
            <w:vAlign w:val="center"/>
          </w:tcPr>
          <w:p w:rsidR="00D673B8" w:rsidRPr="00953D0B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地点</w:t>
            </w:r>
          </w:p>
        </w:tc>
        <w:tc>
          <w:tcPr>
            <w:tcW w:w="1377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主办单位</w:t>
            </w:r>
          </w:p>
        </w:tc>
        <w:tc>
          <w:tcPr>
            <w:tcW w:w="2127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承办单位</w:t>
            </w:r>
          </w:p>
        </w:tc>
        <w:tc>
          <w:tcPr>
            <w:tcW w:w="992" w:type="dxa"/>
            <w:vAlign w:val="center"/>
          </w:tcPr>
          <w:p w:rsidR="00D673B8" w:rsidRPr="00953D0B" w:rsidRDefault="00D673B8" w:rsidP="00FF2169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项目</w:t>
            </w:r>
          </w:p>
          <w:p w:rsidR="00D673B8" w:rsidRPr="00953D0B" w:rsidRDefault="00D673B8" w:rsidP="00FF2169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联系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D673B8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联系电话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2017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年中国药学大会暨第十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七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届中国药师周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医药学科技人员</w:t>
            </w:r>
          </w:p>
        </w:tc>
        <w:tc>
          <w:tcPr>
            <w:tcW w:w="1156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10-11</w:t>
            </w:r>
            <w:r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2000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学会秘书处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FF2169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58694812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中国药学会第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四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届药物检测质量管理学术研讨会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药物检测质量管理人员</w:t>
            </w:r>
          </w:p>
        </w:tc>
        <w:tc>
          <w:tcPr>
            <w:tcW w:w="1156" w:type="dxa"/>
            <w:vAlign w:val="center"/>
          </w:tcPr>
          <w:p w:rsidR="00093E89" w:rsidRDefault="00973278" w:rsidP="000856CD">
            <w:pPr>
              <w:pStyle w:val="a9"/>
              <w:snapToGrid w:val="0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4</w:t>
            </w:r>
            <w:r w:rsidR="00D673B8"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093E89" w:rsidP="00093E89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1</w:t>
            </w:r>
            <w:r>
              <w:rPr>
                <w:rFonts w:eastAsia="幼圆" w:hint="eastAsia"/>
                <w:b/>
                <w:szCs w:val="21"/>
              </w:rPr>
              <w:t>9</w:t>
            </w:r>
            <w:r w:rsidRPr="00A07A7C">
              <w:rPr>
                <w:rFonts w:eastAsia="幼圆" w:hint="eastAsia"/>
                <w:b/>
                <w:szCs w:val="21"/>
              </w:rPr>
              <w:t>-</w:t>
            </w:r>
            <w:r>
              <w:rPr>
                <w:rFonts w:eastAsia="幼圆" w:hint="eastAsia"/>
                <w:b/>
                <w:szCs w:val="21"/>
              </w:rPr>
              <w:t>20</w:t>
            </w:r>
            <w:r w:rsidRPr="00A07A7C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4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厦门</w:t>
            </w:r>
          </w:p>
        </w:tc>
        <w:tc>
          <w:tcPr>
            <w:tcW w:w="1377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0856CD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厦门市药学会；</w:t>
            </w:r>
            <w:r w:rsidRPr="00A07A7C">
              <w:rPr>
                <w:rFonts w:eastAsia="幼圆" w:hint="eastAsia"/>
                <w:b/>
                <w:szCs w:val="21"/>
              </w:rPr>
              <w:t xml:space="preserve"> </w:t>
            </w:r>
            <w:r w:rsidRPr="00A07A7C">
              <w:rPr>
                <w:rFonts w:eastAsia="幼圆" w:hint="eastAsia"/>
                <w:b/>
                <w:szCs w:val="21"/>
              </w:rPr>
              <w:t>厦门市食品药品质量检验研究院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项新华</w:t>
            </w:r>
          </w:p>
        </w:tc>
        <w:tc>
          <w:tcPr>
            <w:tcW w:w="1559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-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53851353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第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五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届生物技术药物理化特性分析与质量研究技术研讨会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生物药品研发与生产机构以及药品检验检测机构科技人员</w:t>
            </w:r>
            <w:r w:rsidRPr="00A07A7C">
              <w:rPr>
                <w:rFonts w:eastAsia="幼圆" w:hint="eastAsia"/>
                <w:b/>
                <w:szCs w:val="21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093E89" w:rsidRDefault="00D673B8" w:rsidP="00973278">
            <w:pPr>
              <w:adjustRightInd w:val="0"/>
              <w:snapToGrid w:val="0"/>
              <w:jc w:val="center"/>
              <w:rPr>
                <w:rFonts w:eastAsia="幼圆" w:hint="eastAsia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7</w:t>
            </w:r>
            <w:r w:rsidRPr="00A07A7C">
              <w:rPr>
                <w:rFonts w:eastAsia="幼圆"/>
                <w:b/>
                <w:szCs w:val="21"/>
              </w:rPr>
              <w:t>月</w:t>
            </w:r>
          </w:p>
          <w:p w:rsidR="00D673B8" w:rsidRPr="00A07A7C" w:rsidRDefault="00D673B8" w:rsidP="00F45F63">
            <w:pPr>
              <w:adjustRightInd w:val="0"/>
              <w:snapToGrid w:val="0"/>
              <w:jc w:val="center"/>
              <w:rPr>
                <w:rFonts w:eastAsia="幼圆" w:hint="eastAsia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18-</w:t>
            </w:r>
            <w:r w:rsidR="00F45F63">
              <w:rPr>
                <w:rFonts w:eastAsia="幼圆" w:hint="eastAsia"/>
                <w:b/>
                <w:szCs w:val="21"/>
              </w:rPr>
              <w:t>20</w:t>
            </w:r>
            <w:r w:rsidRPr="00A07A7C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200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本溪</w:t>
            </w:r>
          </w:p>
        </w:tc>
        <w:tc>
          <w:tcPr>
            <w:tcW w:w="1377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jc w:val="lef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生物药品与质量研究专业委员会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58694812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全国生物技术药物高峰论坛</w:t>
            </w:r>
          </w:p>
        </w:tc>
        <w:tc>
          <w:tcPr>
            <w:tcW w:w="2522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生物药品</w:t>
            </w: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研发</w:t>
            </w: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、</w:t>
            </w: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质量监管、临床研究</w:t>
            </w: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和</w:t>
            </w: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企业</w:t>
            </w: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相关科技人员</w:t>
            </w:r>
          </w:p>
        </w:tc>
        <w:tc>
          <w:tcPr>
            <w:tcW w:w="1156" w:type="dxa"/>
            <w:vAlign w:val="center"/>
          </w:tcPr>
          <w:p w:rsidR="00D673B8" w:rsidRPr="00CB7EFC" w:rsidRDefault="00D673B8" w:rsidP="00A97D81">
            <w:pPr>
              <w:adjustRightInd w:val="0"/>
              <w:snapToGrid w:val="0"/>
              <w:jc w:val="center"/>
              <w:rPr>
                <w:rFonts w:eastAsia="幼圆" w:hint="eastAsia"/>
                <w:b/>
                <w:szCs w:val="21"/>
              </w:rPr>
            </w:pPr>
            <w:r w:rsidRPr="00CB7EFC">
              <w:rPr>
                <w:rFonts w:eastAsia="幼圆" w:hint="eastAsia"/>
                <w:b/>
                <w:szCs w:val="21"/>
              </w:rPr>
              <w:t>10</w:t>
            </w:r>
            <w:r w:rsidRPr="00CB7EFC">
              <w:rPr>
                <w:rFonts w:eastAsia="幼圆"/>
                <w:b/>
                <w:szCs w:val="21"/>
              </w:rPr>
              <w:t>月</w:t>
            </w:r>
          </w:p>
          <w:p w:rsidR="00D673B8" w:rsidRPr="00CB7EFC" w:rsidRDefault="00D673B8" w:rsidP="00A97D81">
            <w:pPr>
              <w:adjustRightInd w:val="0"/>
              <w:snapToGrid w:val="0"/>
              <w:jc w:val="center"/>
              <w:rPr>
                <w:rFonts w:eastAsia="幼圆" w:hint="eastAsia"/>
                <w:b/>
                <w:szCs w:val="21"/>
              </w:rPr>
            </w:pPr>
            <w:r w:rsidRPr="00CB7EFC">
              <w:rPr>
                <w:rFonts w:eastAsia="幼圆" w:hint="eastAsia"/>
                <w:b/>
                <w:szCs w:val="21"/>
              </w:rPr>
              <w:t>19-20</w:t>
            </w:r>
            <w:r w:rsidRPr="00CB7EFC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736" w:type="dxa"/>
            <w:vAlign w:val="center"/>
          </w:tcPr>
          <w:p w:rsidR="00D673B8" w:rsidRPr="00CB7EF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CB7EFC">
              <w:rPr>
                <w:rFonts w:eastAsia="幼圆" w:hint="eastAsia"/>
                <w:b/>
                <w:szCs w:val="21"/>
              </w:rPr>
              <w:t>200</w:t>
            </w:r>
          </w:p>
        </w:tc>
        <w:tc>
          <w:tcPr>
            <w:tcW w:w="841" w:type="dxa"/>
            <w:vAlign w:val="center"/>
          </w:tcPr>
          <w:p w:rsidR="00D673B8" w:rsidRPr="00CB7EF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CB7EFC">
              <w:rPr>
                <w:rFonts w:eastAsia="幼圆" w:hint="eastAsia"/>
                <w:b/>
                <w:szCs w:val="21"/>
              </w:rPr>
              <w:t>西安</w:t>
            </w:r>
          </w:p>
        </w:tc>
        <w:tc>
          <w:tcPr>
            <w:tcW w:w="1377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jc w:val="lef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生物药品与质量研究专业委员会；生化与生物技术专业委员会</w:t>
            </w:r>
          </w:p>
        </w:tc>
        <w:tc>
          <w:tcPr>
            <w:tcW w:w="992" w:type="dxa"/>
            <w:vAlign w:val="center"/>
          </w:tcPr>
          <w:p w:rsidR="00D673B8" w:rsidRPr="00CB7EF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B7EFC">
              <w:rPr>
                <w:rFonts w:ascii="Times New Roman" w:eastAsia="幼圆" w:hAnsi="Times New Roman" w:hint="eastAsia"/>
                <w:b/>
                <w:szCs w:val="21"/>
              </w:rPr>
              <w:t>唐建蓉</w:t>
            </w:r>
          </w:p>
        </w:tc>
        <w:tc>
          <w:tcPr>
            <w:tcW w:w="1559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010-617095437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4C1724" w:rsidRDefault="004C1724" w:rsidP="004C172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1724">
              <w:rPr>
                <w:rFonts w:eastAsia="幼圆"/>
                <w:b/>
                <w:szCs w:val="21"/>
              </w:rPr>
              <w:t>第十一届中国药物制剂大会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高等院校、科研院所、药品监管部门、制药企业等人员</w:t>
            </w:r>
          </w:p>
        </w:tc>
        <w:tc>
          <w:tcPr>
            <w:tcW w:w="1156" w:type="dxa"/>
            <w:vAlign w:val="center"/>
          </w:tcPr>
          <w:p w:rsidR="00D673B8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 w:hint="eastAsia"/>
                <w:b/>
                <w:szCs w:val="21"/>
              </w:rPr>
            </w:pPr>
            <w:r w:rsidRPr="00A07A7C">
              <w:rPr>
                <w:rFonts w:ascii="Times New Roman" w:eastAsia="幼圆" w:hAnsi="Times New Roman"/>
                <w:b/>
                <w:szCs w:val="21"/>
              </w:rPr>
              <w:t>10</w:t>
            </w:r>
            <w:r w:rsidRPr="00A07A7C">
              <w:rPr>
                <w:rFonts w:ascii="Times New Roman" w:eastAsia="幼圆" w:hAnsi="Times New Roman"/>
                <w:b/>
                <w:szCs w:val="21"/>
              </w:rPr>
              <w:t>月</w:t>
            </w:r>
          </w:p>
          <w:p w:rsidR="00093E89" w:rsidRPr="00A07A7C" w:rsidRDefault="00093E89" w:rsidP="00093E89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27</w:t>
            </w:r>
            <w:r w:rsidRPr="00A07A7C">
              <w:rPr>
                <w:rFonts w:eastAsia="幼圆" w:hint="eastAsia"/>
                <w:b/>
                <w:szCs w:val="21"/>
              </w:rPr>
              <w:t>-</w:t>
            </w:r>
            <w:r>
              <w:rPr>
                <w:rFonts w:eastAsia="幼圆" w:hint="eastAsia"/>
                <w:b/>
                <w:szCs w:val="21"/>
              </w:rPr>
              <w:t>2</w:t>
            </w:r>
            <w:r w:rsidRPr="00A07A7C">
              <w:rPr>
                <w:rFonts w:eastAsia="幼圆" w:hint="eastAsia"/>
                <w:b/>
                <w:szCs w:val="21"/>
              </w:rPr>
              <w:t>9</w:t>
            </w:r>
            <w:r w:rsidRPr="00A07A7C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A07A7C">
              <w:rPr>
                <w:rFonts w:ascii="Times New Roman" w:eastAsia="幼圆" w:hAnsi="Times New Roman"/>
                <w:b/>
                <w:szCs w:val="21"/>
              </w:rPr>
              <w:t>1000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A07A7C">
              <w:rPr>
                <w:rFonts w:ascii="Times New Roman" w:eastAsia="幼圆" w:hAnsi="Times New Roman" w:hint="eastAsia"/>
                <w:b/>
                <w:szCs w:val="21"/>
              </w:rPr>
              <w:t>上海</w:t>
            </w:r>
          </w:p>
        </w:tc>
        <w:tc>
          <w:tcPr>
            <w:tcW w:w="1377" w:type="dxa"/>
            <w:vAlign w:val="center"/>
          </w:tcPr>
          <w:p w:rsidR="00D673B8" w:rsidRPr="00A07A7C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A07A7C">
              <w:rPr>
                <w:rFonts w:ascii="Times New Roman" w:eastAsia="幼圆" w:hAnsi="Times New Roman"/>
                <w:b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药剂学专业委员会；</w:t>
            </w:r>
            <w:r w:rsidRPr="00A07A7C">
              <w:rPr>
                <w:rFonts w:eastAsia="幼圆" w:hint="eastAsia"/>
                <w:b/>
                <w:szCs w:val="21"/>
              </w:rPr>
              <w:t>纳米药物专业委员会</w:t>
            </w:r>
            <w:r w:rsidRPr="00A07A7C">
              <w:rPr>
                <w:rFonts w:eastAsia="幼圆"/>
                <w:b/>
                <w:szCs w:val="21"/>
              </w:rPr>
              <w:t>；</w:t>
            </w:r>
            <w:r w:rsidRPr="00A07A7C">
              <w:rPr>
                <w:rFonts w:eastAsia="幼圆" w:hint="eastAsia"/>
                <w:b/>
                <w:szCs w:val="21"/>
              </w:rPr>
              <w:t>国际控释协会中国分会；中国医药工业研究总院；药物制剂国家工程研究中心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B7EFC">
              <w:rPr>
                <w:rFonts w:ascii="Times New Roman" w:eastAsia="幼圆" w:hAnsi="Times New Roman" w:hint="eastAsia"/>
                <w:b/>
                <w:szCs w:val="21"/>
              </w:rPr>
              <w:t>张</w:t>
            </w:r>
            <w:r>
              <w:rPr>
                <w:rFonts w:ascii="Times New Roman" w:eastAsia="幼圆" w:hAnsi="Times New Roman" w:hint="eastAsia"/>
                <w:b/>
                <w:szCs w:val="21"/>
              </w:rPr>
              <w:t xml:space="preserve">  </w:t>
            </w:r>
            <w:r w:rsidRPr="00CB7EFC">
              <w:rPr>
                <w:rFonts w:ascii="Times New Roman" w:eastAsia="幼圆" w:hAnsi="Times New Roman" w:hint="eastAsia"/>
                <w:b/>
                <w:szCs w:val="21"/>
              </w:rPr>
              <w:t>焱</w:t>
            </w:r>
          </w:p>
        </w:tc>
        <w:tc>
          <w:tcPr>
            <w:tcW w:w="1559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021-</w:t>
            </w: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20572174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第四届中国医药创新与发展高层论坛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医药学科技人员</w:t>
            </w:r>
          </w:p>
        </w:tc>
        <w:tc>
          <w:tcPr>
            <w:tcW w:w="1156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第三季度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200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 w:hint="eastAsia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合肥</w:t>
            </w:r>
          </w:p>
        </w:tc>
        <w:tc>
          <w:tcPr>
            <w:tcW w:w="1377" w:type="dxa"/>
            <w:vAlign w:val="center"/>
          </w:tcPr>
          <w:p w:rsidR="00D673B8" w:rsidRPr="00A07A7C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安徽中医药大学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FF2169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58694812</w:t>
            </w:r>
          </w:p>
        </w:tc>
      </w:tr>
    </w:tbl>
    <w:p w:rsidR="007434FE" w:rsidRDefault="007434FE" w:rsidP="007434FE">
      <w:pPr>
        <w:snapToGrid w:val="0"/>
        <w:spacing w:line="240" w:lineRule="exact"/>
        <w:ind w:left="360"/>
        <w:rPr>
          <w:rFonts w:hint="eastAsia"/>
          <w:b/>
          <w:bCs/>
          <w:szCs w:val="21"/>
        </w:rPr>
      </w:pPr>
    </w:p>
    <w:p w:rsidR="00EF0402" w:rsidRPr="00953D0B" w:rsidRDefault="00EF0402">
      <w:pPr>
        <w:numPr>
          <w:ilvl w:val="0"/>
          <w:numId w:val="22"/>
        </w:numPr>
        <w:snapToGrid w:val="0"/>
        <w:spacing w:line="240" w:lineRule="exact"/>
        <w:rPr>
          <w:b/>
          <w:bCs/>
          <w:szCs w:val="21"/>
        </w:rPr>
      </w:pPr>
      <w:r w:rsidRPr="00953D0B">
        <w:rPr>
          <w:b/>
          <w:bCs/>
          <w:szCs w:val="21"/>
        </w:rPr>
        <w:t>二类会</w:t>
      </w:r>
      <w:r w:rsidR="00A07A7C">
        <w:rPr>
          <w:rFonts w:hint="eastAsia"/>
          <w:b/>
          <w:bCs/>
          <w:szCs w:val="21"/>
        </w:rPr>
        <w:t>3</w:t>
      </w:r>
      <w:r w:rsidR="00067044">
        <w:rPr>
          <w:rFonts w:hint="eastAsia"/>
          <w:b/>
          <w:bCs/>
          <w:szCs w:val="21"/>
        </w:rPr>
        <w:t>3</w:t>
      </w:r>
      <w:r w:rsidR="00DE5546" w:rsidRPr="00953D0B">
        <w:rPr>
          <w:b/>
          <w:bCs/>
          <w:szCs w:val="21"/>
        </w:rPr>
        <w:t>个</w:t>
      </w:r>
      <w:r w:rsidR="00552475" w:rsidRPr="00953D0B">
        <w:rPr>
          <w:b/>
          <w:bCs/>
          <w:szCs w:val="21"/>
        </w:rPr>
        <w:t>（</w:t>
      </w:r>
      <w:r w:rsidRPr="00953D0B">
        <w:rPr>
          <w:b/>
          <w:bCs/>
          <w:szCs w:val="21"/>
        </w:rPr>
        <w:t>专业委员会主办）</w:t>
      </w:r>
    </w:p>
    <w:p w:rsidR="004B6D10" w:rsidRPr="00953D0B" w:rsidRDefault="004B6D10" w:rsidP="004B6D10">
      <w:pPr>
        <w:snapToGrid w:val="0"/>
        <w:spacing w:line="240" w:lineRule="exact"/>
        <w:rPr>
          <w:b/>
          <w:bCs/>
          <w:szCs w:val="21"/>
        </w:rPr>
      </w:pPr>
    </w:p>
    <w:tbl>
      <w:tblPr>
        <w:tblW w:w="15514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36"/>
        <w:gridCol w:w="3468"/>
        <w:gridCol w:w="2522"/>
        <w:gridCol w:w="1156"/>
        <w:gridCol w:w="736"/>
        <w:gridCol w:w="841"/>
        <w:gridCol w:w="1377"/>
        <w:gridCol w:w="2127"/>
        <w:gridCol w:w="992"/>
        <w:gridCol w:w="1559"/>
      </w:tblGrid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74"/>
          <w:tblHeader/>
        </w:trPr>
        <w:tc>
          <w:tcPr>
            <w:tcW w:w="736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序号</w:t>
            </w:r>
          </w:p>
        </w:tc>
        <w:tc>
          <w:tcPr>
            <w:tcW w:w="3468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项目名称</w:t>
            </w:r>
          </w:p>
        </w:tc>
        <w:tc>
          <w:tcPr>
            <w:tcW w:w="2522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对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 xml:space="preserve">  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象</w:t>
            </w:r>
          </w:p>
        </w:tc>
        <w:tc>
          <w:tcPr>
            <w:tcW w:w="1156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时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 xml:space="preserve">  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间</w:t>
            </w:r>
          </w:p>
        </w:tc>
        <w:tc>
          <w:tcPr>
            <w:tcW w:w="736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人数</w:t>
            </w:r>
          </w:p>
        </w:tc>
        <w:tc>
          <w:tcPr>
            <w:tcW w:w="841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地点</w:t>
            </w:r>
          </w:p>
        </w:tc>
        <w:tc>
          <w:tcPr>
            <w:tcW w:w="1377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主办单位</w:t>
            </w:r>
          </w:p>
        </w:tc>
        <w:tc>
          <w:tcPr>
            <w:tcW w:w="2127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承办单位</w:t>
            </w:r>
          </w:p>
        </w:tc>
        <w:tc>
          <w:tcPr>
            <w:tcW w:w="992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项目</w:t>
            </w:r>
          </w:p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联系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D673B8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联系电话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中国药学会毒性病理专业委员会第二届学术研讨会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从事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药品、食品、化学品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、医疗器械、农药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等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相关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领域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的安全性评价研究毒性病理工作人员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月上旬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厦门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毒性病理专业委员会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深圳市药品检验所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0755-26031832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第十三届全国抗生素学术会议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从事微生物药物的科研院所、企事业单位、医院药学人员及呼吸与感染科医生等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16-20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福州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抗生素专业委员会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福建省药学会；中国抗生素杂志社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司书毅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鲁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010-63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180604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7741E9">
              <w:rPr>
                <w:rFonts w:eastAsia="幼圆" w:hint="eastAsia"/>
                <w:b/>
                <w:szCs w:val="21"/>
              </w:rPr>
              <w:t>第二届全国肿瘤学临床试验峰会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药品研发企业、抗肿瘤临床试验机构、质量控制部门等相关人员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7741E9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16-17</w:t>
            </w: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7741E9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/>
                <w:b/>
                <w:szCs w:val="21"/>
              </w:rPr>
            </w:pPr>
            <w:r w:rsidRPr="007741E9">
              <w:rPr>
                <w:rFonts w:eastAsia="幼圆"/>
                <w:b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/>
                <w:b/>
                <w:kern w:val="2"/>
                <w:sz w:val="21"/>
                <w:szCs w:val="21"/>
              </w:rPr>
              <w:t>抗肿瘤药物专业委员会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唐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乐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/>
                <w:b/>
                <w:kern w:val="2"/>
                <w:sz w:val="21"/>
                <w:szCs w:val="21"/>
              </w:rPr>
              <w:t>010-87788293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老年性疾病相关的新研究方法与新策略研讨会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老年药学科技人员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20-23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济南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老年药学专业委员会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宋丹青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010-63165268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中国药学会</w:t>
            </w:r>
            <w:r w:rsidRPr="0065218F">
              <w:rPr>
                <w:rFonts w:eastAsia="幼圆"/>
                <w:b/>
                <w:szCs w:val="21"/>
              </w:rPr>
              <w:t>药事管理</w:t>
            </w:r>
            <w:r w:rsidRPr="00A07A7C">
              <w:rPr>
                <w:rFonts w:eastAsia="幼圆" w:hint="eastAsia"/>
                <w:b/>
                <w:szCs w:val="21"/>
              </w:rPr>
              <w:t>专业委员会</w:t>
            </w:r>
            <w:r w:rsidRPr="0065218F">
              <w:rPr>
                <w:rFonts w:eastAsia="幼圆" w:hint="eastAsia"/>
                <w:b/>
                <w:szCs w:val="21"/>
              </w:rPr>
              <w:t>2017</w:t>
            </w:r>
            <w:r w:rsidRPr="0065218F">
              <w:rPr>
                <w:rFonts w:eastAsia="幼圆" w:hint="eastAsia"/>
                <w:b/>
                <w:szCs w:val="21"/>
              </w:rPr>
              <w:t>年</w:t>
            </w:r>
            <w:r>
              <w:rPr>
                <w:rFonts w:eastAsia="幼圆" w:hint="eastAsia"/>
                <w:b/>
                <w:szCs w:val="21"/>
              </w:rPr>
              <w:t>年会暨</w:t>
            </w:r>
            <w:r w:rsidRPr="0065218F">
              <w:rPr>
                <w:rFonts w:eastAsia="幼圆" w:hint="eastAsia"/>
                <w:b/>
                <w:szCs w:val="21"/>
              </w:rPr>
              <w:t>践行健康中国理念，</w:t>
            </w:r>
            <w:r>
              <w:rPr>
                <w:rFonts w:eastAsia="幼圆" w:hint="eastAsia"/>
                <w:b/>
                <w:szCs w:val="21"/>
              </w:rPr>
              <w:t>促进</w:t>
            </w:r>
            <w:r w:rsidRPr="0065218F">
              <w:rPr>
                <w:rFonts w:eastAsia="幼圆"/>
                <w:b/>
                <w:szCs w:val="21"/>
              </w:rPr>
              <w:t>药事管理</w:t>
            </w:r>
            <w:r>
              <w:rPr>
                <w:rFonts w:eastAsia="幼圆" w:hint="eastAsia"/>
                <w:b/>
                <w:szCs w:val="21"/>
              </w:rPr>
              <w:t>持续发展</w:t>
            </w:r>
            <w:r w:rsidRPr="0065218F">
              <w:rPr>
                <w:rFonts w:eastAsia="幼圆" w:hint="eastAsia"/>
                <w:b/>
                <w:szCs w:val="21"/>
              </w:rPr>
              <w:t>学术研讨会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/>
                <w:b/>
                <w:kern w:val="2"/>
                <w:sz w:val="21"/>
                <w:szCs w:val="21"/>
              </w:rPr>
              <w:t>医药院校、医院药房、药品监督管理部门、医药企业、科研等单位管理人员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65218F">
              <w:rPr>
                <w:rFonts w:eastAsia="幼圆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长沙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/>
                <w:b/>
                <w:kern w:val="2"/>
                <w:sz w:val="21"/>
                <w:szCs w:val="21"/>
              </w:rPr>
              <w:t>药事管理专业委员会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65218F">
              <w:rPr>
                <w:rFonts w:eastAsia="幼圆" w:hint="eastAsia"/>
                <w:b/>
                <w:szCs w:val="21"/>
              </w:rPr>
              <w:t>湖南省药学会</w:t>
            </w:r>
            <w:r w:rsidRPr="0065218F">
              <w:rPr>
                <w:rFonts w:eastAsia="幼圆"/>
                <w:b/>
                <w:szCs w:val="21"/>
              </w:rPr>
              <w:t>药事管理专业委员会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刘新社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/>
                <w:b/>
                <w:kern w:val="2"/>
                <w:sz w:val="21"/>
                <w:szCs w:val="21"/>
              </w:rPr>
              <w:t>010-66138961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药学品管圈研讨会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/>
                <w:b/>
                <w:kern w:val="2"/>
                <w:sz w:val="21"/>
                <w:szCs w:val="21"/>
              </w:rPr>
              <w:t>医疗机构、药品连锁企业药学技术人员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1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日至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12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31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 w:hint="eastAsia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扬州</w:t>
            </w:r>
          </w:p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 w:hint="eastAsia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成都</w:t>
            </w:r>
          </w:p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 w:hint="eastAsia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上海</w:t>
            </w:r>
          </w:p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长春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/>
                <w:b/>
                <w:kern w:val="2"/>
                <w:sz w:val="21"/>
                <w:szCs w:val="21"/>
              </w:rPr>
              <w:t>药事管理专业委员会等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中国药品监督管理研究会药品流通监管研究专业委员会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刘新社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/>
                <w:b/>
                <w:kern w:val="2"/>
                <w:sz w:val="21"/>
                <w:szCs w:val="21"/>
              </w:rPr>
              <w:t>010-66138961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65218F">
              <w:rPr>
                <w:rFonts w:eastAsia="幼圆" w:hint="eastAsia"/>
                <w:b/>
                <w:szCs w:val="21"/>
              </w:rPr>
              <w:t>岛津杯第十三届全国药物分析优秀论文评选交流会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高校、研究所、食品药品检验机构及企业相关人员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C10" w:rsidRDefault="00746C10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746C10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746C10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746C10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46C10">
              <w:rPr>
                <w:rFonts w:eastAsia="幼圆" w:hint="eastAsia"/>
                <w:b/>
                <w:kern w:val="2"/>
                <w:sz w:val="21"/>
                <w:szCs w:val="21"/>
              </w:rPr>
              <w:t>14-16</w:t>
            </w:r>
            <w:r w:rsidRPr="00746C10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成都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药物分析专业委员会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65218F">
              <w:rPr>
                <w:rFonts w:eastAsia="幼圆" w:hint="eastAsia"/>
                <w:b/>
                <w:szCs w:val="21"/>
              </w:rPr>
              <w:t>《中国药学杂志》社有限公司</w:t>
            </w:r>
            <w:r>
              <w:rPr>
                <w:rFonts w:eastAsia="幼圆" w:hint="eastAsia"/>
                <w:b/>
                <w:szCs w:val="21"/>
              </w:rPr>
              <w:t>；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孙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010-67095424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2017</w:t>
            </w:r>
            <w:r w:rsidRPr="00A07A7C">
              <w:rPr>
                <w:rFonts w:eastAsia="幼圆" w:hint="eastAsia"/>
                <w:b/>
                <w:szCs w:val="21"/>
              </w:rPr>
              <w:t>年全国药物化学学术会议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药物化学领域学术、制药企业界专业人士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27-30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1200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药物化学专业委员会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赵临襄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4016F">
              <w:rPr>
                <w:rFonts w:eastAsia="幼圆"/>
                <w:b/>
                <w:kern w:val="2"/>
                <w:sz w:val="21"/>
                <w:szCs w:val="21"/>
              </w:rPr>
              <w:t>024-23986085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中国药学会药物经济学专业委员会</w:t>
            </w:r>
            <w:r w:rsidRPr="00A07A7C">
              <w:rPr>
                <w:rFonts w:eastAsia="幼圆"/>
                <w:b/>
                <w:szCs w:val="21"/>
              </w:rPr>
              <w:t>2017</w:t>
            </w:r>
            <w:r w:rsidRPr="00A07A7C">
              <w:rPr>
                <w:rFonts w:eastAsia="幼圆"/>
                <w:b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研究机构、政府、大学、医院、企业管理人员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药物经济学专业委员会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吴久鸿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010-64879825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药物经济学青年学者论坛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药物经济学专家学者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药物经济学专业委员会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吴久鸿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010-64879825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中国药学会药物临床评价研究专业委员会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2017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药物临床研究管理、药物临床研究、药物开发的相关人员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21-23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成都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药物临床评价研究专业委员会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成都药学会药事管理专委会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童荣生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010-66939409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中国药学会药物流行病学专业委员会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2017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药师、医师及相关人员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7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19-21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兰州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药物流行病学专业委员会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药物流行病学杂志社；甘肃省第二人民医院；兰州大学循证医学中心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冼静怡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027-82835077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全国</w:t>
            </w:r>
            <w:r w:rsidRPr="00A07A7C">
              <w:rPr>
                <w:rFonts w:eastAsia="幼圆"/>
                <w:b/>
                <w:szCs w:val="21"/>
              </w:rPr>
              <w:t>药学</w:t>
            </w:r>
            <w:r w:rsidRPr="00A07A7C">
              <w:rPr>
                <w:rFonts w:eastAsia="幼圆" w:hint="eastAsia"/>
                <w:b/>
                <w:szCs w:val="21"/>
              </w:rPr>
              <w:t>类专业建设</w:t>
            </w:r>
            <w:r w:rsidRPr="00A07A7C">
              <w:rPr>
                <w:rFonts w:eastAsia="幼圆"/>
                <w:b/>
                <w:szCs w:val="21"/>
              </w:rPr>
              <w:t>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药学教育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专委会委员、全国药学类本科专业办学点负责人等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8-9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南京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或沈阳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药学教育专业委员会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中国药科大学</w:t>
            </w:r>
            <w:r w:rsidRPr="00A07A7C">
              <w:rPr>
                <w:rFonts w:eastAsia="幼圆" w:hint="eastAsia"/>
                <w:b/>
                <w:szCs w:val="21"/>
              </w:rPr>
              <w:t>；沈阳药科大学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樊陈琳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025-8618521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7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</w:t>
            </w:r>
            <w:r w:rsidRPr="00A07A7C">
              <w:rPr>
                <w:rFonts w:eastAsia="幼圆" w:hint="eastAsia"/>
                <w:b/>
                <w:szCs w:val="21"/>
              </w:rPr>
              <w:t>19</w:t>
            </w:r>
            <w:r w:rsidRPr="00A07A7C">
              <w:rPr>
                <w:rFonts w:eastAsia="幼圆" w:hint="eastAsia"/>
                <w:b/>
                <w:szCs w:val="21"/>
              </w:rPr>
              <w:t>届全国药学史本草学术研讨会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全国医药领域相关专业的专家学者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90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药学史专业委员会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江苏省药学会；南京中医药大学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万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010-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64089118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中国药学会医药知识产权研究专业委员会</w:t>
            </w:r>
            <w:r w:rsidRPr="00A07A7C">
              <w:rPr>
                <w:rFonts w:eastAsia="幼圆"/>
                <w:b/>
                <w:szCs w:val="21"/>
              </w:rPr>
              <w:t>2017</w:t>
            </w:r>
            <w:r w:rsidRPr="00A07A7C">
              <w:rPr>
                <w:rFonts w:eastAsia="幼圆"/>
                <w:b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医药知识产权管理及相关法律工作者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19-20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80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医药知识产权研究专业委员会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陈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扬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010-82211895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</w:t>
            </w:r>
            <w:r w:rsidRPr="00A07A7C">
              <w:rPr>
                <w:rFonts w:eastAsia="幼圆" w:hint="eastAsia"/>
                <w:b/>
                <w:szCs w:val="21"/>
              </w:rPr>
              <w:t>27</w:t>
            </w:r>
            <w:r w:rsidRPr="00A07A7C">
              <w:rPr>
                <w:rFonts w:eastAsia="幼圆" w:hint="eastAsia"/>
                <w:b/>
                <w:szCs w:val="21"/>
              </w:rPr>
              <w:t>届全国医院药学学术年会暨第</w:t>
            </w:r>
            <w:r w:rsidRPr="00A07A7C">
              <w:rPr>
                <w:rFonts w:eastAsia="幼圆" w:hint="eastAsia"/>
                <w:b/>
                <w:szCs w:val="21"/>
              </w:rPr>
              <w:t>77</w:t>
            </w:r>
            <w:r w:rsidRPr="00A07A7C">
              <w:rPr>
                <w:rFonts w:eastAsia="幼圆" w:hint="eastAsia"/>
                <w:b/>
                <w:szCs w:val="21"/>
              </w:rPr>
              <w:t>届</w:t>
            </w:r>
            <w:r w:rsidRPr="00A07A7C">
              <w:rPr>
                <w:rFonts w:eastAsia="幼圆" w:hint="eastAsia"/>
                <w:b/>
                <w:szCs w:val="21"/>
              </w:rPr>
              <w:t>FIP</w:t>
            </w:r>
            <w:r w:rsidRPr="00A07A7C">
              <w:rPr>
                <w:rFonts w:eastAsia="幼圆" w:hint="eastAsia"/>
                <w:b/>
                <w:szCs w:val="21"/>
              </w:rPr>
              <w:t>卫星会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医疗机构药师，医药院校、研究院所及卫生行政部门专业人员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13-15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昆明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昆明医科大学第一附属医院；云南省药学会；《中国药学杂志》社有限公司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朱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010-69156510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第八届临床药学实践与个体化治疗研讨会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从事医院药学和医药学相关专业的医院、学校、研究院所及卫生行政部门专业人员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22-24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苏州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苏州大学附属第一医院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缪丽燕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0512-67780040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第十六届全国青年药师成才之路论坛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全国医院药学领域的青年药师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10-14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6FC5">
              <w:rPr>
                <w:rFonts w:eastAsia="幼圆" w:hint="eastAsia"/>
                <w:b/>
                <w:kern w:val="2"/>
                <w:sz w:val="21"/>
                <w:szCs w:val="21"/>
              </w:rPr>
              <w:t>长春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黑龙江</w:t>
            </w:r>
            <w:r w:rsidRPr="00A07A7C">
              <w:rPr>
                <w:rFonts w:eastAsia="幼圆" w:hint="eastAsia"/>
                <w:b/>
                <w:szCs w:val="21"/>
              </w:rPr>
              <w:t>省药学会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赵志刚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010-67098036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</w:t>
            </w:r>
            <w:r w:rsidRPr="00A07A7C">
              <w:rPr>
                <w:rFonts w:eastAsia="幼圆" w:hint="eastAsia"/>
                <w:b/>
                <w:szCs w:val="21"/>
              </w:rPr>
              <w:t>28</w:t>
            </w:r>
            <w:r w:rsidRPr="00A07A7C">
              <w:rPr>
                <w:rFonts w:eastAsia="幼圆" w:hint="eastAsia"/>
                <w:b/>
                <w:szCs w:val="21"/>
              </w:rPr>
              <w:t>届全国儿科药学学术年会暨第</w:t>
            </w:r>
            <w:r w:rsidRPr="00A07A7C">
              <w:rPr>
                <w:rFonts w:eastAsia="幼圆" w:hint="eastAsia"/>
                <w:b/>
                <w:szCs w:val="21"/>
              </w:rPr>
              <w:t>9</w:t>
            </w:r>
            <w:r w:rsidRPr="00A07A7C">
              <w:rPr>
                <w:rFonts w:eastAsia="幼圆" w:hint="eastAsia"/>
                <w:b/>
                <w:szCs w:val="21"/>
              </w:rPr>
              <w:t>届全国儿科中青年药师论文报告会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儿科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医院药学工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作者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及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相关医务工作者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11-14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哈尔滨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医院药学专业委员会儿科药学专业组；哈尔滨</w:t>
            </w:r>
            <w:r w:rsidRPr="00A07A7C">
              <w:rPr>
                <w:rFonts w:eastAsia="幼圆"/>
                <w:b/>
                <w:szCs w:val="21"/>
              </w:rPr>
              <w:t>市儿童医院</w:t>
            </w:r>
            <w:r w:rsidRPr="00A07A7C">
              <w:rPr>
                <w:rFonts w:eastAsia="幼圆" w:hint="eastAsia"/>
                <w:b/>
                <w:szCs w:val="21"/>
              </w:rPr>
              <w:t>；儿科</w:t>
            </w:r>
            <w:r w:rsidRPr="00A07A7C">
              <w:rPr>
                <w:rFonts w:eastAsia="幼圆"/>
                <w:b/>
                <w:szCs w:val="21"/>
              </w:rPr>
              <w:t>药学杂志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李智平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021-64931224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第七届全国妇产科药学大会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药师、医师、护士</w:t>
            </w: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及企业相关人员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医院药学专业委员会妇产科药学专业组；《中国药学杂志》社有限公司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冯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欣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010-85968425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中国药学会医院药学专业委员会第六届肿瘤药学大会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全国肿瘤医院和部分综合性医院的药学部主任及相关药学人员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11-13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广州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医院药学专业委员会肿瘤药学专业组；中山大学肿瘤防治中心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黄红兵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020-87343322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中国药学会医院药学专业委员会第六届眼科药学学术会议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全国医院药师、临床医生、研究开发人员及医药相关领域人员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23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-25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广州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医院药学专业委员会眼科药学专业组；爱尔眼科医院集团；《中国药学杂志》社有限公司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唐细兰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0731-85179288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中国药学会医院药学专业委员会首届慢病药学管理学术论坛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临床药师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13-14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北京大学</w:t>
            </w:r>
            <w:r w:rsidRPr="00A07A7C">
              <w:rPr>
                <w:rFonts w:eastAsia="幼圆"/>
                <w:b/>
                <w:szCs w:val="21"/>
              </w:rPr>
              <w:t>第一医院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崔一民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010-66110802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中国药学会医院药学专业委员会首届川陇互联药学学术研讨会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全国药学人员和其他医护人员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或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400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成都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兰州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四川大学华西医院；兰州大学第一附属医院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徐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028-85422664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中国药学会医院药学专业委员会首届肿瘤临床药学高峰论坛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抗肿瘤治疗临床专家和药师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16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中国医学科学院肿瘤医院</w:t>
            </w:r>
            <w:r w:rsidRPr="00A07A7C">
              <w:rPr>
                <w:rFonts w:eastAsia="幼圆" w:hint="eastAsia"/>
                <w:b/>
                <w:szCs w:val="21"/>
              </w:rPr>
              <w:t>/</w:t>
            </w:r>
            <w:r w:rsidRPr="00A07A7C">
              <w:rPr>
                <w:rFonts w:eastAsia="幼圆" w:hint="eastAsia"/>
                <w:b/>
                <w:szCs w:val="21"/>
              </w:rPr>
              <w:t>国家癌症中心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李国辉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-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87788573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中国药学会医院药学专业委员会第一届基层药学学术年会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基层医院药学管理者、临床药师、基层一线药师等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17-20</w:t>
            </w: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500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深圳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医院药学专业委员会基层药学专业组；深圳市药学会；深圳市第二人民医院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陈世财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010-80886212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创新药物成药性评价高层学术论坛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新药开发企业、高校、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研究机构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等药学相关研究人员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29-31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昆明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应用药理专业委员会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ind w:right="-108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云南白药集团创新研发中心</w:t>
            </w:r>
            <w:r w:rsidRPr="00A07A7C">
              <w:rPr>
                <w:rFonts w:eastAsia="幼圆" w:hint="eastAsia"/>
                <w:b/>
                <w:szCs w:val="21"/>
              </w:rPr>
              <w:t>；</w:t>
            </w:r>
            <w:r w:rsidRPr="00A07A7C">
              <w:rPr>
                <w:rFonts w:eastAsia="幼圆"/>
                <w:b/>
                <w:szCs w:val="21"/>
              </w:rPr>
              <w:t>云南省药物研究所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016A1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尚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016A1">
              <w:rPr>
                <w:rFonts w:eastAsia="幼圆"/>
                <w:b/>
                <w:kern w:val="2"/>
                <w:sz w:val="21"/>
                <w:szCs w:val="21"/>
              </w:rPr>
              <w:t>025-83271043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中药质量标志物学术会议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中药企业、研究机构及相关高校科研人员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天津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《中草药》杂志社有限公司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陈常青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022-23006829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E278ED">
              <w:rPr>
                <w:rFonts w:eastAsia="幼圆" w:hint="eastAsia"/>
                <w:b/>
                <w:szCs w:val="21"/>
              </w:rPr>
              <w:t>第七届仿制药峰会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企业制剂、分析、法规、合成研发总监及高校科研人员等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4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20-21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上海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0</w:t>
            </w:r>
            <w:r w:rsidRPr="00067044">
              <w:rPr>
                <w:rFonts w:eastAsia="幼圆"/>
                <w:b/>
                <w:kern w:val="2"/>
                <w:sz w:val="21"/>
                <w:szCs w:val="21"/>
              </w:rPr>
              <w:t>21-60538962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中国药学会制药工程专业委员会</w:t>
            </w: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2017</w:t>
            </w: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制药工程及其相关领域的研究开发人员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9</w:t>
            </w: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月</w:t>
            </w:r>
          </w:p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22-24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合肥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合肥工业大学；安徽省药学会制药工程专业委员会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021-60538962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E278ED">
              <w:rPr>
                <w:rFonts w:eastAsia="幼圆" w:hint="eastAsia"/>
                <w:b/>
                <w:szCs w:val="21"/>
              </w:rPr>
              <w:t>生物制剂</w:t>
            </w:r>
            <w:r w:rsidRPr="00E278ED">
              <w:rPr>
                <w:rFonts w:eastAsia="幼圆" w:hint="eastAsia"/>
                <w:b/>
                <w:szCs w:val="21"/>
              </w:rPr>
              <w:t>-</w:t>
            </w:r>
            <w:r w:rsidRPr="00E278ED">
              <w:rPr>
                <w:rFonts w:eastAsia="幼圆" w:hint="eastAsia"/>
                <w:b/>
                <w:szCs w:val="21"/>
              </w:rPr>
              <w:t>抗体研发论坛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生物技术药物制剂研发、生产、质量管理、注册申报企业、高等院校、科研院所等相关专业及管理人员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18-19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上海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021-60538962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E278ED">
              <w:rPr>
                <w:rFonts w:eastAsia="幼圆" w:hint="eastAsia"/>
                <w:b/>
                <w:szCs w:val="21"/>
              </w:rPr>
              <w:t>制药工程创新发展论坛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制药企业高管和工程管理人员、高校师生、制药工程师、设备管理工程师及其它相关人员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4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19-22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青岛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021-60538962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第十三届海洋药物学术年会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海洋药物专业委员会委员及相关行业研究人员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11</w:t>
            </w:r>
            <w:r w:rsidRPr="00067044">
              <w:rPr>
                <w:rFonts w:eastAsia="幼圆"/>
                <w:b/>
                <w:kern w:val="2"/>
                <w:sz w:val="21"/>
                <w:szCs w:val="21"/>
              </w:rPr>
              <w:t>月</w:t>
            </w:r>
          </w:p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5-9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170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青岛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海洋药物专业委员会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067044">
              <w:rPr>
                <w:rFonts w:eastAsia="幼圆" w:hint="eastAsia"/>
                <w:b/>
                <w:szCs w:val="21"/>
              </w:rPr>
              <w:t>中国海洋大学；青岛海洋科学与技术国家实验室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/>
                <w:b/>
                <w:szCs w:val="21"/>
              </w:rPr>
            </w:pPr>
            <w:r w:rsidRPr="00067044">
              <w:rPr>
                <w:rFonts w:eastAsia="幼圆" w:hint="eastAsia"/>
                <w:b/>
                <w:szCs w:val="21"/>
              </w:rPr>
              <w:t>李国强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0532-82032323</w:t>
            </w:r>
          </w:p>
        </w:tc>
      </w:tr>
    </w:tbl>
    <w:p w:rsidR="00EF0402" w:rsidRPr="00A07A7C" w:rsidRDefault="00EF0402" w:rsidP="00447CE5">
      <w:pPr>
        <w:pStyle w:val="a3"/>
        <w:snapToGrid w:val="0"/>
        <w:spacing w:line="400" w:lineRule="exact"/>
        <w:rPr>
          <w:rFonts w:ascii="Times New Roman" w:eastAsia="幼圆" w:hAnsi="Times New Roman"/>
          <w:b/>
          <w:szCs w:val="21"/>
        </w:rPr>
      </w:pPr>
    </w:p>
    <w:sectPr w:rsidR="00EF0402" w:rsidRPr="00A07A7C">
      <w:footerReference w:type="even" r:id="rId8"/>
      <w:footerReference w:type="default" r:id="rId9"/>
      <w:pgSz w:w="16840" w:h="11907" w:orient="landscape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02" w:rsidRDefault="00475102">
      <w:r>
        <w:separator/>
      </w:r>
    </w:p>
  </w:endnote>
  <w:endnote w:type="continuationSeparator" w:id="0">
    <w:p w:rsidR="00475102" w:rsidRDefault="0047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C2" w:rsidRDefault="00F163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163C2" w:rsidRDefault="00F16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C2" w:rsidRDefault="00F163C2">
    <w:pPr>
      <w:pStyle w:val="a5"/>
      <w:rPr>
        <w:rFonts w:hint="eastAsia"/>
      </w:rPr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E7DC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02" w:rsidRDefault="00475102">
      <w:r>
        <w:separator/>
      </w:r>
    </w:p>
  </w:footnote>
  <w:footnote w:type="continuationSeparator" w:id="0">
    <w:p w:rsidR="00475102" w:rsidRDefault="00475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059"/>
    <w:multiLevelType w:val="hybridMultilevel"/>
    <w:tmpl w:val="214843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B263C"/>
    <w:multiLevelType w:val="hybridMultilevel"/>
    <w:tmpl w:val="214843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D09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FA43F52"/>
    <w:multiLevelType w:val="hybridMultilevel"/>
    <w:tmpl w:val="CD026A82"/>
    <w:lvl w:ilvl="0" w:tplc="4B66DDC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77538C"/>
    <w:multiLevelType w:val="hybridMultilevel"/>
    <w:tmpl w:val="A05C5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796666"/>
    <w:multiLevelType w:val="hybridMultilevel"/>
    <w:tmpl w:val="55980E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4234C6"/>
    <w:multiLevelType w:val="multilevel"/>
    <w:tmpl w:val="CD026A8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867E0C"/>
    <w:multiLevelType w:val="hybridMultilevel"/>
    <w:tmpl w:val="2660895C"/>
    <w:lvl w:ilvl="0" w:tplc="43DC9D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5D7E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F423C87"/>
    <w:multiLevelType w:val="hybridMultilevel"/>
    <w:tmpl w:val="DF30EB40"/>
    <w:lvl w:ilvl="0" w:tplc="9864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927C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342D4DD6"/>
    <w:multiLevelType w:val="hybridMultilevel"/>
    <w:tmpl w:val="D50E1120"/>
    <w:lvl w:ilvl="0" w:tplc="6408E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1300DB"/>
    <w:multiLevelType w:val="hybridMultilevel"/>
    <w:tmpl w:val="090EE2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C56AEB"/>
    <w:multiLevelType w:val="hybridMultilevel"/>
    <w:tmpl w:val="1A58FC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B328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658B5F0A"/>
    <w:multiLevelType w:val="singleLevel"/>
    <w:tmpl w:val="CDEA39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7EA54DF"/>
    <w:multiLevelType w:val="hybridMultilevel"/>
    <w:tmpl w:val="FB36D6C2"/>
    <w:lvl w:ilvl="0" w:tplc="72EEA93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E330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73B663AA"/>
    <w:multiLevelType w:val="singleLevel"/>
    <w:tmpl w:val="CDEA39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75546C10"/>
    <w:multiLevelType w:val="multilevel"/>
    <w:tmpl w:val="67EE6ED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E939F8"/>
    <w:multiLevelType w:val="multilevel"/>
    <w:tmpl w:val="0352E33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F936A8"/>
    <w:multiLevelType w:val="multilevel"/>
    <w:tmpl w:val="671E5A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901C7"/>
    <w:multiLevelType w:val="hybridMultilevel"/>
    <w:tmpl w:val="DCD0B3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F01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FC031A6"/>
    <w:multiLevelType w:val="singleLevel"/>
    <w:tmpl w:val="CDEA39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24"/>
  </w:num>
  <w:num w:numId="8">
    <w:abstractNumId w:val="15"/>
  </w:num>
  <w:num w:numId="9">
    <w:abstractNumId w:val="18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9"/>
  </w:num>
  <w:num w:numId="23">
    <w:abstractNumId w:val="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68"/>
    <w:rsid w:val="000016A1"/>
    <w:rsid w:val="000025FE"/>
    <w:rsid w:val="0000348E"/>
    <w:rsid w:val="00006D9C"/>
    <w:rsid w:val="0001508C"/>
    <w:rsid w:val="00015091"/>
    <w:rsid w:val="0001550A"/>
    <w:rsid w:val="00017034"/>
    <w:rsid w:val="00021404"/>
    <w:rsid w:val="00024627"/>
    <w:rsid w:val="00024790"/>
    <w:rsid w:val="000352C2"/>
    <w:rsid w:val="000363A6"/>
    <w:rsid w:val="00037370"/>
    <w:rsid w:val="00037AA4"/>
    <w:rsid w:val="00042F2D"/>
    <w:rsid w:val="00043666"/>
    <w:rsid w:val="00043ADE"/>
    <w:rsid w:val="000458EF"/>
    <w:rsid w:val="00045FF4"/>
    <w:rsid w:val="00052645"/>
    <w:rsid w:val="000526AF"/>
    <w:rsid w:val="000537E3"/>
    <w:rsid w:val="00054BBC"/>
    <w:rsid w:val="000552B6"/>
    <w:rsid w:val="00057218"/>
    <w:rsid w:val="000577CB"/>
    <w:rsid w:val="000612B8"/>
    <w:rsid w:val="0006247B"/>
    <w:rsid w:val="00066B04"/>
    <w:rsid w:val="00067044"/>
    <w:rsid w:val="0006792D"/>
    <w:rsid w:val="00070178"/>
    <w:rsid w:val="00072EAD"/>
    <w:rsid w:val="00080B9A"/>
    <w:rsid w:val="0008302E"/>
    <w:rsid w:val="0008317F"/>
    <w:rsid w:val="000856CD"/>
    <w:rsid w:val="00086947"/>
    <w:rsid w:val="00087994"/>
    <w:rsid w:val="0009082C"/>
    <w:rsid w:val="000929F5"/>
    <w:rsid w:val="000936EC"/>
    <w:rsid w:val="00093E89"/>
    <w:rsid w:val="00094690"/>
    <w:rsid w:val="00095183"/>
    <w:rsid w:val="0009532A"/>
    <w:rsid w:val="000969E8"/>
    <w:rsid w:val="000974B6"/>
    <w:rsid w:val="000A0735"/>
    <w:rsid w:val="000A19B7"/>
    <w:rsid w:val="000A2FDD"/>
    <w:rsid w:val="000A50AC"/>
    <w:rsid w:val="000A5197"/>
    <w:rsid w:val="000A5569"/>
    <w:rsid w:val="000A6CEF"/>
    <w:rsid w:val="000A6D90"/>
    <w:rsid w:val="000B01AB"/>
    <w:rsid w:val="000B361D"/>
    <w:rsid w:val="000B4A3E"/>
    <w:rsid w:val="000C03B4"/>
    <w:rsid w:val="000C0927"/>
    <w:rsid w:val="000C0D02"/>
    <w:rsid w:val="000C44DC"/>
    <w:rsid w:val="000C4A4D"/>
    <w:rsid w:val="000C5609"/>
    <w:rsid w:val="000C61FE"/>
    <w:rsid w:val="000C7CF0"/>
    <w:rsid w:val="000D08DC"/>
    <w:rsid w:val="000D32E0"/>
    <w:rsid w:val="000E1DB7"/>
    <w:rsid w:val="000E6D1C"/>
    <w:rsid w:val="000E79F1"/>
    <w:rsid w:val="000F04EB"/>
    <w:rsid w:val="000F0A43"/>
    <w:rsid w:val="000F1F4C"/>
    <w:rsid w:val="000F43FD"/>
    <w:rsid w:val="000F6A02"/>
    <w:rsid w:val="000F6FF5"/>
    <w:rsid w:val="0010284E"/>
    <w:rsid w:val="001028AD"/>
    <w:rsid w:val="00103D37"/>
    <w:rsid w:val="00107847"/>
    <w:rsid w:val="001102F1"/>
    <w:rsid w:val="00110DD9"/>
    <w:rsid w:val="001119A5"/>
    <w:rsid w:val="00111B9C"/>
    <w:rsid w:val="001132C3"/>
    <w:rsid w:val="00114DCD"/>
    <w:rsid w:val="0011565E"/>
    <w:rsid w:val="00120343"/>
    <w:rsid w:val="001204DC"/>
    <w:rsid w:val="00121DD3"/>
    <w:rsid w:val="00123211"/>
    <w:rsid w:val="0012356A"/>
    <w:rsid w:val="001255D8"/>
    <w:rsid w:val="00126322"/>
    <w:rsid w:val="00126A98"/>
    <w:rsid w:val="00132409"/>
    <w:rsid w:val="001340DA"/>
    <w:rsid w:val="00135036"/>
    <w:rsid w:val="0014188B"/>
    <w:rsid w:val="001510DD"/>
    <w:rsid w:val="00154951"/>
    <w:rsid w:val="00155068"/>
    <w:rsid w:val="00157706"/>
    <w:rsid w:val="00160CD0"/>
    <w:rsid w:val="001626AC"/>
    <w:rsid w:val="001650D8"/>
    <w:rsid w:val="00166845"/>
    <w:rsid w:val="001731C0"/>
    <w:rsid w:val="00174014"/>
    <w:rsid w:val="00180357"/>
    <w:rsid w:val="00180B9A"/>
    <w:rsid w:val="00181CA6"/>
    <w:rsid w:val="001915EE"/>
    <w:rsid w:val="00191FFD"/>
    <w:rsid w:val="001933A0"/>
    <w:rsid w:val="00196C3B"/>
    <w:rsid w:val="00197727"/>
    <w:rsid w:val="001A593E"/>
    <w:rsid w:val="001A5E00"/>
    <w:rsid w:val="001A63CE"/>
    <w:rsid w:val="001A6A19"/>
    <w:rsid w:val="001A7D95"/>
    <w:rsid w:val="001B5A93"/>
    <w:rsid w:val="001B6111"/>
    <w:rsid w:val="001C04FB"/>
    <w:rsid w:val="001C405E"/>
    <w:rsid w:val="001C4948"/>
    <w:rsid w:val="001C5A01"/>
    <w:rsid w:val="001C5F80"/>
    <w:rsid w:val="001C7B44"/>
    <w:rsid w:val="001D11A7"/>
    <w:rsid w:val="001D336B"/>
    <w:rsid w:val="001D5CDF"/>
    <w:rsid w:val="001D7DB7"/>
    <w:rsid w:val="001D7F0F"/>
    <w:rsid w:val="001E5B9A"/>
    <w:rsid w:val="001F2B1D"/>
    <w:rsid w:val="001F40C7"/>
    <w:rsid w:val="001F43FD"/>
    <w:rsid w:val="001F57B1"/>
    <w:rsid w:val="001F7666"/>
    <w:rsid w:val="00202B3D"/>
    <w:rsid w:val="002054B9"/>
    <w:rsid w:val="00211BC8"/>
    <w:rsid w:val="00213B8B"/>
    <w:rsid w:val="002145D5"/>
    <w:rsid w:val="002156E3"/>
    <w:rsid w:val="00217C09"/>
    <w:rsid w:val="002255BB"/>
    <w:rsid w:val="00225E23"/>
    <w:rsid w:val="00227699"/>
    <w:rsid w:val="00227ECA"/>
    <w:rsid w:val="00230847"/>
    <w:rsid w:val="0023100C"/>
    <w:rsid w:val="00231D5D"/>
    <w:rsid w:val="00232DA0"/>
    <w:rsid w:val="00234766"/>
    <w:rsid w:val="002400D0"/>
    <w:rsid w:val="00240295"/>
    <w:rsid w:val="00241F62"/>
    <w:rsid w:val="0024540F"/>
    <w:rsid w:val="002457DA"/>
    <w:rsid w:val="00250258"/>
    <w:rsid w:val="00252FE0"/>
    <w:rsid w:val="00255452"/>
    <w:rsid w:val="0026237A"/>
    <w:rsid w:val="00262476"/>
    <w:rsid w:val="00263D27"/>
    <w:rsid w:val="00265A76"/>
    <w:rsid w:val="00265F1B"/>
    <w:rsid w:val="00266C32"/>
    <w:rsid w:val="002700FC"/>
    <w:rsid w:val="00271B1E"/>
    <w:rsid w:val="0027274B"/>
    <w:rsid w:val="0027478F"/>
    <w:rsid w:val="00276B20"/>
    <w:rsid w:val="002771AC"/>
    <w:rsid w:val="00277FF3"/>
    <w:rsid w:val="00281AD6"/>
    <w:rsid w:val="00284BA6"/>
    <w:rsid w:val="002857C6"/>
    <w:rsid w:val="00291299"/>
    <w:rsid w:val="00296C95"/>
    <w:rsid w:val="002A03D4"/>
    <w:rsid w:val="002A166E"/>
    <w:rsid w:val="002A16F1"/>
    <w:rsid w:val="002A2F30"/>
    <w:rsid w:val="002A6B0C"/>
    <w:rsid w:val="002B0425"/>
    <w:rsid w:val="002B19E0"/>
    <w:rsid w:val="002B48DF"/>
    <w:rsid w:val="002B5304"/>
    <w:rsid w:val="002B5C4D"/>
    <w:rsid w:val="002C3688"/>
    <w:rsid w:val="002C488C"/>
    <w:rsid w:val="002C4D53"/>
    <w:rsid w:val="002D0317"/>
    <w:rsid w:val="002D18B4"/>
    <w:rsid w:val="002D2678"/>
    <w:rsid w:val="002D3427"/>
    <w:rsid w:val="002D4A1F"/>
    <w:rsid w:val="002D6705"/>
    <w:rsid w:val="002E0F0B"/>
    <w:rsid w:val="002E125D"/>
    <w:rsid w:val="002E393E"/>
    <w:rsid w:val="002E4956"/>
    <w:rsid w:val="002E4C77"/>
    <w:rsid w:val="002F2B14"/>
    <w:rsid w:val="002F3DA5"/>
    <w:rsid w:val="002F4A6F"/>
    <w:rsid w:val="002F7772"/>
    <w:rsid w:val="003014AE"/>
    <w:rsid w:val="00301624"/>
    <w:rsid w:val="003016FC"/>
    <w:rsid w:val="00303270"/>
    <w:rsid w:val="0031308C"/>
    <w:rsid w:val="00313301"/>
    <w:rsid w:val="00317675"/>
    <w:rsid w:val="0032045C"/>
    <w:rsid w:val="00324E33"/>
    <w:rsid w:val="003273DB"/>
    <w:rsid w:val="0033105C"/>
    <w:rsid w:val="00331C7F"/>
    <w:rsid w:val="00333A99"/>
    <w:rsid w:val="003359DD"/>
    <w:rsid w:val="0034149E"/>
    <w:rsid w:val="003431D9"/>
    <w:rsid w:val="00347862"/>
    <w:rsid w:val="00347D4B"/>
    <w:rsid w:val="003501D7"/>
    <w:rsid w:val="003507CB"/>
    <w:rsid w:val="00352C12"/>
    <w:rsid w:val="00360A21"/>
    <w:rsid w:val="003625D2"/>
    <w:rsid w:val="00366329"/>
    <w:rsid w:val="00367182"/>
    <w:rsid w:val="00367612"/>
    <w:rsid w:val="00367AA8"/>
    <w:rsid w:val="00374F93"/>
    <w:rsid w:val="00380DA2"/>
    <w:rsid w:val="00381965"/>
    <w:rsid w:val="003839A8"/>
    <w:rsid w:val="00384D00"/>
    <w:rsid w:val="00387AA9"/>
    <w:rsid w:val="00390516"/>
    <w:rsid w:val="003906A4"/>
    <w:rsid w:val="00392132"/>
    <w:rsid w:val="0039489C"/>
    <w:rsid w:val="003A2763"/>
    <w:rsid w:val="003A357E"/>
    <w:rsid w:val="003A43D6"/>
    <w:rsid w:val="003A46D9"/>
    <w:rsid w:val="003A481D"/>
    <w:rsid w:val="003A5839"/>
    <w:rsid w:val="003A6745"/>
    <w:rsid w:val="003B04E2"/>
    <w:rsid w:val="003B3C33"/>
    <w:rsid w:val="003B5468"/>
    <w:rsid w:val="003C2D11"/>
    <w:rsid w:val="003C46B2"/>
    <w:rsid w:val="003C6159"/>
    <w:rsid w:val="003D4887"/>
    <w:rsid w:val="003D518D"/>
    <w:rsid w:val="003D6909"/>
    <w:rsid w:val="003E192C"/>
    <w:rsid w:val="003E2C0F"/>
    <w:rsid w:val="003E5546"/>
    <w:rsid w:val="003E75A0"/>
    <w:rsid w:val="003F1F87"/>
    <w:rsid w:val="003F267F"/>
    <w:rsid w:val="003F5BBE"/>
    <w:rsid w:val="003F68D0"/>
    <w:rsid w:val="00400B83"/>
    <w:rsid w:val="004017E8"/>
    <w:rsid w:val="00403247"/>
    <w:rsid w:val="00404C97"/>
    <w:rsid w:val="004062B3"/>
    <w:rsid w:val="00411E5E"/>
    <w:rsid w:val="004167A3"/>
    <w:rsid w:val="004207F1"/>
    <w:rsid w:val="00420E66"/>
    <w:rsid w:val="00421D37"/>
    <w:rsid w:val="00425E36"/>
    <w:rsid w:val="00427392"/>
    <w:rsid w:val="00430A95"/>
    <w:rsid w:val="00433A13"/>
    <w:rsid w:val="004374B6"/>
    <w:rsid w:val="0044016D"/>
    <w:rsid w:val="00440FF9"/>
    <w:rsid w:val="00447CE5"/>
    <w:rsid w:val="00456E32"/>
    <w:rsid w:val="004644DC"/>
    <w:rsid w:val="004667B6"/>
    <w:rsid w:val="0047392D"/>
    <w:rsid w:val="00474298"/>
    <w:rsid w:val="00475102"/>
    <w:rsid w:val="004771CB"/>
    <w:rsid w:val="0048152F"/>
    <w:rsid w:val="00481F5D"/>
    <w:rsid w:val="004849C9"/>
    <w:rsid w:val="00486EBC"/>
    <w:rsid w:val="0049044E"/>
    <w:rsid w:val="00491AB9"/>
    <w:rsid w:val="004934DD"/>
    <w:rsid w:val="004946CB"/>
    <w:rsid w:val="00496B49"/>
    <w:rsid w:val="00497831"/>
    <w:rsid w:val="004A0CE6"/>
    <w:rsid w:val="004A27E7"/>
    <w:rsid w:val="004A2C1A"/>
    <w:rsid w:val="004A4280"/>
    <w:rsid w:val="004A49C3"/>
    <w:rsid w:val="004A4B03"/>
    <w:rsid w:val="004A56B1"/>
    <w:rsid w:val="004B02A0"/>
    <w:rsid w:val="004B0DEA"/>
    <w:rsid w:val="004B39FE"/>
    <w:rsid w:val="004B41E5"/>
    <w:rsid w:val="004B60A4"/>
    <w:rsid w:val="004B60D5"/>
    <w:rsid w:val="004B6827"/>
    <w:rsid w:val="004B6D10"/>
    <w:rsid w:val="004B79E8"/>
    <w:rsid w:val="004C1724"/>
    <w:rsid w:val="004C371B"/>
    <w:rsid w:val="004C4D20"/>
    <w:rsid w:val="004C6419"/>
    <w:rsid w:val="004C694C"/>
    <w:rsid w:val="004C760A"/>
    <w:rsid w:val="004D01A1"/>
    <w:rsid w:val="004D2AA5"/>
    <w:rsid w:val="004D2DF3"/>
    <w:rsid w:val="004D3D68"/>
    <w:rsid w:val="004D48CC"/>
    <w:rsid w:val="004E2118"/>
    <w:rsid w:val="004E3A04"/>
    <w:rsid w:val="004E4AC5"/>
    <w:rsid w:val="004E76BB"/>
    <w:rsid w:val="004E7F80"/>
    <w:rsid w:val="004F4FBE"/>
    <w:rsid w:val="004F5C29"/>
    <w:rsid w:val="004F7791"/>
    <w:rsid w:val="004F79F4"/>
    <w:rsid w:val="005011C4"/>
    <w:rsid w:val="00501D36"/>
    <w:rsid w:val="00502AAF"/>
    <w:rsid w:val="00503FF5"/>
    <w:rsid w:val="00505C6C"/>
    <w:rsid w:val="005144F2"/>
    <w:rsid w:val="00514B99"/>
    <w:rsid w:val="00522A93"/>
    <w:rsid w:val="00523244"/>
    <w:rsid w:val="0053070C"/>
    <w:rsid w:val="00532618"/>
    <w:rsid w:val="00533E28"/>
    <w:rsid w:val="0053426C"/>
    <w:rsid w:val="00544872"/>
    <w:rsid w:val="0054606F"/>
    <w:rsid w:val="00552475"/>
    <w:rsid w:val="00553F57"/>
    <w:rsid w:val="00554FB1"/>
    <w:rsid w:val="00556301"/>
    <w:rsid w:val="00557B90"/>
    <w:rsid w:val="005603E2"/>
    <w:rsid w:val="00564DB3"/>
    <w:rsid w:val="00566FC5"/>
    <w:rsid w:val="00570197"/>
    <w:rsid w:val="00571376"/>
    <w:rsid w:val="00571B4E"/>
    <w:rsid w:val="00572A7F"/>
    <w:rsid w:val="005739FA"/>
    <w:rsid w:val="00577CA4"/>
    <w:rsid w:val="005836EB"/>
    <w:rsid w:val="00583764"/>
    <w:rsid w:val="005839CC"/>
    <w:rsid w:val="005863CF"/>
    <w:rsid w:val="00593044"/>
    <w:rsid w:val="005A04A1"/>
    <w:rsid w:val="005A5B3B"/>
    <w:rsid w:val="005B0448"/>
    <w:rsid w:val="005B1380"/>
    <w:rsid w:val="005B28E7"/>
    <w:rsid w:val="005B75D2"/>
    <w:rsid w:val="005C4A1F"/>
    <w:rsid w:val="005C642F"/>
    <w:rsid w:val="005C7279"/>
    <w:rsid w:val="005D032D"/>
    <w:rsid w:val="005D3BE7"/>
    <w:rsid w:val="005D545B"/>
    <w:rsid w:val="005D5705"/>
    <w:rsid w:val="005D60C4"/>
    <w:rsid w:val="005D66B3"/>
    <w:rsid w:val="005E04A5"/>
    <w:rsid w:val="005E0A95"/>
    <w:rsid w:val="005E0FE8"/>
    <w:rsid w:val="005E2E58"/>
    <w:rsid w:val="005E40F4"/>
    <w:rsid w:val="005F0D0A"/>
    <w:rsid w:val="005F142E"/>
    <w:rsid w:val="005F37B4"/>
    <w:rsid w:val="005F3C91"/>
    <w:rsid w:val="005F5746"/>
    <w:rsid w:val="005F5CA1"/>
    <w:rsid w:val="005F6185"/>
    <w:rsid w:val="005F7616"/>
    <w:rsid w:val="00601AAF"/>
    <w:rsid w:val="00603FCE"/>
    <w:rsid w:val="00605F90"/>
    <w:rsid w:val="00612004"/>
    <w:rsid w:val="006128DC"/>
    <w:rsid w:val="00614437"/>
    <w:rsid w:val="00615A52"/>
    <w:rsid w:val="00621365"/>
    <w:rsid w:val="0062257D"/>
    <w:rsid w:val="0062437C"/>
    <w:rsid w:val="00626CC3"/>
    <w:rsid w:val="0063021F"/>
    <w:rsid w:val="0063463E"/>
    <w:rsid w:val="006374C1"/>
    <w:rsid w:val="006374F8"/>
    <w:rsid w:val="00642279"/>
    <w:rsid w:val="00642EC5"/>
    <w:rsid w:val="0064327D"/>
    <w:rsid w:val="00644E9E"/>
    <w:rsid w:val="00645836"/>
    <w:rsid w:val="00647C5F"/>
    <w:rsid w:val="00650348"/>
    <w:rsid w:val="00651535"/>
    <w:rsid w:val="0065218F"/>
    <w:rsid w:val="006522B5"/>
    <w:rsid w:val="006536A6"/>
    <w:rsid w:val="00653800"/>
    <w:rsid w:val="0065637D"/>
    <w:rsid w:val="00660027"/>
    <w:rsid w:val="0066058C"/>
    <w:rsid w:val="00663A71"/>
    <w:rsid w:val="00664401"/>
    <w:rsid w:val="006644A9"/>
    <w:rsid w:val="0066795F"/>
    <w:rsid w:val="006714D8"/>
    <w:rsid w:val="00675739"/>
    <w:rsid w:val="00675D51"/>
    <w:rsid w:val="0067608E"/>
    <w:rsid w:val="00677D26"/>
    <w:rsid w:val="006824B3"/>
    <w:rsid w:val="00684526"/>
    <w:rsid w:val="00687AE4"/>
    <w:rsid w:val="00690DA4"/>
    <w:rsid w:val="0069548B"/>
    <w:rsid w:val="00697480"/>
    <w:rsid w:val="006A287F"/>
    <w:rsid w:val="006A52F0"/>
    <w:rsid w:val="006A5C75"/>
    <w:rsid w:val="006A6A7B"/>
    <w:rsid w:val="006B0AA4"/>
    <w:rsid w:val="006B35D5"/>
    <w:rsid w:val="006C0A21"/>
    <w:rsid w:val="006C0D8A"/>
    <w:rsid w:val="006C0DA3"/>
    <w:rsid w:val="006C1A7F"/>
    <w:rsid w:val="006C7CFA"/>
    <w:rsid w:val="006D1E66"/>
    <w:rsid w:val="006D2684"/>
    <w:rsid w:val="006E0845"/>
    <w:rsid w:val="006F0316"/>
    <w:rsid w:val="006F1225"/>
    <w:rsid w:val="006F2460"/>
    <w:rsid w:val="006F4689"/>
    <w:rsid w:val="006F560F"/>
    <w:rsid w:val="006F6A6F"/>
    <w:rsid w:val="00700DAF"/>
    <w:rsid w:val="00700DD2"/>
    <w:rsid w:val="0070137D"/>
    <w:rsid w:val="00701ABA"/>
    <w:rsid w:val="00701AF2"/>
    <w:rsid w:val="0070243F"/>
    <w:rsid w:val="0070283B"/>
    <w:rsid w:val="00702DC0"/>
    <w:rsid w:val="00705863"/>
    <w:rsid w:val="0070616B"/>
    <w:rsid w:val="00706F23"/>
    <w:rsid w:val="00707F66"/>
    <w:rsid w:val="0071050D"/>
    <w:rsid w:val="00710EE2"/>
    <w:rsid w:val="00710EF7"/>
    <w:rsid w:val="007127C8"/>
    <w:rsid w:val="007171A0"/>
    <w:rsid w:val="00723402"/>
    <w:rsid w:val="0073121D"/>
    <w:rsid w:val="0073662B"/>
    <w:rsid w:val="00737213"/>
    <w:rsid w:val="00740471"/>
    <w:rsid w:val="007434FE"/>
    <w:rsid w:val="00745312"/>
    <w:rsid w:val="00745718"/>
    <w:rsid w:val="007461B7"/>
    <w:rsid w:val="00746C10"/>
    <w:rsid w:val="00747196"/>
    <w:rsid w:val="00747301"/>
    <w:rsid w:val="00750294"/>
    <w:rsid w:val="00753377"/>
    <w:rsid w:val="0075549F"/>
    <w:rsid w:val="007561E0"/>
    <w:rsid w:val="00756D9D"/>
    <w:rsid w:val="007574C0"/>
    <w:rsid w:val="00760A56"/>
    <w:rsid w:val="0076264D"/>
    <w:rsid w:val="007634CA"/>
    <w:rsid w:val="007669A7"/>
    <w:rsid w:val="007720DC"/>
    <w:rsid w:val="00772D12"/>
    <w:rsid w:val="007741E9"/>
    <w:rsid w:val="00775D70"/>
    <w:rsid w:val="007808BF"/>
    <w:rsid w:val="007809F1"/>
    <w:rsid w:val="00781DCB"/>
    <w:rsid w:val="0078655E"/>
    <w:rsid w:val="007A24E7"/>
    <w:rsid w:val="007A314F"/>
    <w:rsid w:val="007A51E5"/>
    <w:rsid w:val="007A57C7"/>
    <w:rsid w:val="007A6667"/>
    <w:rsid w:val="007B2702"/>
    <w:rsid w:val="007B53D3"/>
    <w:rsid w:val="007C317E"/>
    <w:rsid w:val="007C43DB"/>
    <w:rsid w:val="007C4826"/>
    <w:rsid w:val="007C54E9"/>
    <w:rsid w:val="007C757A"/>
    <w:rsid w:val="007D040F"/>
    <w:rsid w:val="007D206D"/>
    <w:rsid w:val="007D393F"/>
    <w:rsid w:val="007D47F4"/>
    <w:rsid w:val="007D59A1"/>
    <w:rsid w:val="007E06C5"/>
    <w:rsid w:val="007E1208"/>
    <w:rsid w:val="007E2EC4"/>
    <w:rsid w:val="007E54E9"/>
    <w:rsid w:val="007E6937"/>
    <w:rsid w:val="007F0646"/>
    <w:rsid w:val="007F2851"/>
    <w:rsid w:val="007F4103"/>
    <w:rsid w:val="007F47D1"/>
    <w:rsid w:val="007F671E"/>
    <w:rsid w:val="0080083C"/>
    <w:rsid w:val="00801767"/>
    <w:rsid w:val="0080529F"/>
    <w:rsid w:val="00807831"/>
    <w:rsid w:val="00811ED7"/>
    <w:rsid w:val="008136A6"/>
    <w:rsid w:val="00814140"/>
    <w:rsid w:val="00814C48"/>
    <w:rsid w:val="00820142"/>
    <w:rsid w:val="00823850"/>
    <w:rsid w:val="008245E4"/>
    <w:rsid w:val="00824C0E"/>
    <w:rsid w:val="00826341"/>
    <w:rsid w:val="0083445E"/>
    <w:rsid w:val="00835A92"/>
    <w:rsid w:val="0084155F"/>
    <w:rsid w:val="00843A47"/>
    <w:rsid w:val="008464CF"/>
    <w:rsid w:val="008525BC"/>
    <w:rsid w:val="008536A3"/>
    <w:rsid w:val="00853B89"/>
    <w:rsid w:val="008571F9"/>
    <w:rsid w:val="008623AD"/>
    <w:rsid w:val="00871976"/>
    <w:rsid w:val="00873AE8"/>
    <w:rsid w:val="00875010"/>
    <w:rsid w:val="00876946"/>
    <w:rsid w:val="00876EF2"/>
    <w:rsid w:val="00880136"/>
    <w:rsid w:val="00880367"/>
    <w:rsid w:val="008837BF"/>
    <w:rsid w:val="00883BBD"/>
    <w:rsid w:val="00884A80"/>
    <w:rsid w:val="00885B15"/>
    <w:rsid w:val="0089276E"/>
    <w:rsid w:val="00892F20"/>
    <w:rsid w:val="008932D0"/>
    <w:rsid w:val="008934A2"/>
    <w:rsid w:val="00895549"/>
    <w:rsid w:val="0089556D"/>
    <w:rsid w:val="00895867"/>
    <w:rsid w:val="00895F13"/>
    <w:rsid w:val="00895F9D"/>
    <w:rsid w:val="0089617F"/>
    <w:rsid w:val="008978EB"/>
    <w:rsid w:val="008A024E"/>
    <w:rsid w:val="008A0FB9"/>
    <w:rsid w:val="008A4481"/>
    <w:rsid w:val="008A7B90"/>
    <w:rsid w:val="008B45E6"/>
    <w:rsid w:val="008B494A"/>
    <w:rsid w:val="008B66A8"/>
    <w:rsid w:val="008B6B67"/>
    <w:rsid w:val="008B7667"/>
    <w:rsid w:val="008C0AB2"/>
    <w:rsid w:val="008C5F22"/>
    <w:rsid w:val="008C658E"/>
    <w:rsid w:val="008C67FE"/>
    <w:rsid w:val="008D293D"/>
    <w:rsid w:val="008D2C1B"/>
    <w:rsid w:val="008D3E21"/>
    <w:rsid w:val="008D4EF7"/>
    <w:rsid w:val="008E17F1"/>
    <w:rsid w:val="008E237F"/>
    <w:rsid w:val="008E2FAE"/>
    <w:rsid w:val="008E52B5"/>
    <w:rsid w:val="008E63CB"/>
    <w:rsid w:val="008F4873"/>
    <w:rsid w:val="008F4CE3"/>
    <w:rsid w:val="008F7A29"/>
    <w:rsid w:val="009000BF"/>
    <w:rsid w:val="00900199"/>
    <w:rsid w:val="00901768"/>
    <w:rsid w:val="00901CF3"/>
    <w:rsid w:val="00901D69"/>
    <w:rsid w:val="00902494"/>
    <w:rsid w:val="00904C8B"/>
    <w:rsid w:val="00906450"/>
    <w:rsid w:val="00911BB7"/>
    <w:rsid w:val="00914AC3"/>
    <w:rsid w:val="00916625"/>
    <w:rsid w:val="00920292"/>
    <w:rsid w:val="00925339"/>
    <w:rsid w:val="00934A63"/>
    <w:rsid w:val="00934FC9"/>
    <w:rsid w:val="00935151"/>
    <w:rsid w:val="00935F00"/>
    <w:rsid w:val="00936948"/>
    <w:rsid w:val="00941E2A"/>
    <w:rsid w:val="009435EC"/>
    <w:rsid w:val="00944BC0"/>
    <w:rsid w:val="00944E0E"/>
    <w:rsid w:val="0094623E"/>
    <w:rsid w:val="00946A43"/>
    <w:rsid w:val="00946BFD"/>
    <w:rsid w:val="00951AD9"/>
    <w:rsid w:val="00953D0B"/>
    <w:rsid w:val="00956762"/>
    <w:rsid w:val="00956FD9"/>
    <w:rsid w:val="0096092B"/>
    <w:rsid w:val="00962189"/>
    <w:rsid w:val="00962EC6"/>
    <w:rsid w:val="009666BD"/>
    <w:rsid w:val="00966CA9"/>
    <w:rsid w:val="00970578"/>
    <w:rsid w:val="0097194F"/>
    <w:rsid w:val="009721C4"/>
    <w:rsid w:val="00973278"/>
    <w:rsid w:val="009756B3"/>
    <w:rsid w:val="009766C1"/>
    <w:rsid w:val="00977BB0"/>
    <w:rsid w:val="00980F09"/>
    <w:rsid w:val="0098371C"/>
    <w:rsid w:val="009858B0"/>
    <w:rsid w:val="00985A94"/>
    <w:rsid w:val="00987031"/>
    <w:rsid w:val="00987F26"/>
    <w:rsid w:val="00993340"/>
    <w:rsid w:val="009968EE"/>
    <w:rsid w:val="009A15B8"/>
    <w:rsid w:val="009A1EC5"/>
    <w:rsid w:val="009A2B25"/>
    <w:rsid w:val="009A3196"/>
    <w:rsid w:val="009A4792"/>
    <w:rsid w:val="009B0249"/>
    <w:rsid w:val="009B15DB"/>
    <w:rsid w:val="009B1AFB"/>
    <w:rsid w:val="009B522B"/>
    <w:rsid w:val="009C13CD"/>
    <w:rsid w:val="009C48D9"/>
    <w:rsid w:val="009C4BB9"/>
    <w:rsid w:val="009D1081"/>
    <w:rsid w:val="009D16FF"/>
    <w:rsid w:val="009D18DD"/>
    <w:rsid w:val="009D4292"/>
    <w:rsid w:val="009D5BED"/>
    <w:rsid w:val="009D60D7"/>
    <w:rsid w:val="009D7A7E"/>
    <w:rsid w:val="009E354A"/>
    <w:rsid w:val="009E7207"/>
    <w:rsid w:val="009E7AD4"/>
    <w:rsid w:val="009F6D9A"/>
    <w:rsid w:val="009F7251"/>
    <w:rsid w:val="00A00398"/>
    <w:rsid w:val="00A01283"/>
    <w:rsid w:val="00A0133F"/>
    <w:rsid w:val="00A04EC1"/>
    <w:rsid w:val="00A051F4"/>
    <w:rsid w:val="00A058C0"/>
    <w:rsid w:val="00A05EBF"/>
    <w:rsid w:val="00A060AD"/>
    <w:rsid w:val="00A06428"/>
    <w:rsid w:val="00A06DC8"/>
    <w:rsid w:val="00A07A7C"/>
    <w:rsid w:val="00A14A3D"/>
    <w:rsid w:val="00A169C9"/>
    <w:rsid w:val="00A16BDB"/>
    <w:rsid w:val="00A17F88"/>
    <w:rsid w:val="00A20DEF"/>
    <w:rsid w:val="00A22800"/>
    <w:rsid w:val="00A25CC2"/>
    <w:rsid w:val="00A31D6B"/>
    <w:rsid w:val="00A33CD4"/>
    <w:rsid w:val="00A34638"/>
    <w:rsid w:val="00A362FF"/>
    <w:rsid w:val="00A372E0"/>
    <w:rsid w:val="00A453DB"/>
    <w:rsid w:val="00A45D02"/>
    <w:rsid w:val="00A4680B"/>
    <w:rsid w:val="00A51B51"/>
    <w:rsid w:val="00A569BB"/>
    <w:rsid w:val="00A5781A"/>
    <w:rsid w:val="00A57FF8"/>
    <w:rsid w:val="00A62D6D"/>
    <w:rsid w:val="00A6720C"/>
    <w:rsid w:val="00A67433"/>
    <w:rsid w:val="00A67656"/>
    <w:rsid w:val="00A71757"/>
    <w:rsid w:val="00A73169"/>
    <w:rsid w:val="00A74D57"/>
    <w:rsid w:val="00A765A4"/>
    <w:rsid w:val="00A76BA5"/>
    <w:rsid w:val="00A80496"/>
    <w:rsid w:val="00A80D4E"/>
    <w:rsid w:val="00A84A9F"/>
    <w:rsid w:val="00A92955"/>
    <w:rsid w:val="00A96504"/>
    <w:rsid w:val="00A97D81"/>
    <w:rsid w:val="00AA0501"/>
    <w:rsid w:val="00AA11D8"/>
    <w:rsid w:val="00AA1A48"/>
    <w:rsid w:val="00AA5B89"/>
    <w:rsid w:val="00AB10DF"/>
    <w:rsid w:val="00AB2463"/>
    <w:rsid w:val="00AB4787"/>
    <w:rsid w:val="00AB5A1C"/>
    <w:rsid w:val="00AB5BF7"/>
    <w:rsid w:val="00AB6062"/>
    <w:rsid w:val="00AB732A"/>
    <w:rsid w:val="00AC5026"/>
    <w:rsid w:val="00AC6028"/>
    <w:rsid w:val="00AD064C"/>
    <w:rsid w:val="00AD6EAD"/>
    <w:rsid w:val="00AE163B"/>
    <w:rsid w:val="00AE22F0"/>
    <w:rsid w:val="00AE4AA1"/>
    <w:rsid w:val="00AE594C"/>
    <w:rsid w:val="00AE6625"/>
    <w:rsid w:val="00AE6A5E"/>
    <w:rsid w:val="00AF00AC"/>
    <w:rsid w:val="00AF3361"/>
    <w:rsid w:val="00AF33B3"/>
    <w:rsid w:val="00AF3CA8"/>
    <w:rsid w:val="00B00366"/>
    <w:rsid w:val="00B01FA6"/>
    <w:rsid w:val="00B04F47"/>
    <w:rsid w:val="00B05634"/>
    <w:rsid w:val="00B13B4A"/>
    <w:rsid w:val="00B1643E"/>
    <w:rsid w:val="00B17FF7"/>
    <w:rsid w:val="00B20B03"/>
    <w:rsid w:val="00B23898"/>
    <w:rsid w:val="00B304D8"/>
    <w:rsid w:val="00B359D8"/>
    <w:rsid w:val="00B36613"/>
    <w:rsid w:val="00B41A0C"/>
    <w:rsid w:val="00B41DCF"/>
    <w:rsid w:val="00B443A8"/>
    <w:rsid w:val="00B44861"/>
    <w:rsid w:val="00B44A32"/>
    <w:rsid w:val="00B45803"/>
    <w:rsid w:val="00B45936"/>
    <w:rsid w:val="00B50A07"/>
    <w:rsid w:val="00B524C7"/>
    <w:rsid w:val="00B52D62"/>
    <w:rsid w:val="00B54D86"/>
    <w:rsid w:val="00B55585"/>
    <w:rsid w:val="00B62BBD"/>
    <w:rsid w:val="00B6665E"/>
    <w:rsid w:val="00B67620"/>
    <w:rsid w:val="00B7455F"/>
    <w:rsid w:val="00B7499C"/>
    <w:rsid w:val="00B830E1"/>
    <w:rsid w:val="00B83CED"/>
    <w:rsid w:val="00B86DB1"/>
    <w:rsid w:val="00B9452F"/>
    <w:rsid w:val="00B947BD"/>
    <w:rsid w:val="00B952B0"/>
    <w:rsid w:val="00B95907"/>
    <w:rsid w:val="00B95E49"/>
    <w:rsid w:val="00B97065"/>
    <w:rsid w:val="00B973F8"/>
    <w:rsid w:val="00BA007F"/>
    <w:rsid w:val="00BA5C27"/>
    <w:rsid w:val="00BA5DB1"/>
    <w:rsid w:val="00BB1322"/>
    <w:rsid w:val="00BB2381"/>
    <w:rsid w:val="00BB5756"/>
    <w:rsid w:val="00BB677B"/>
    <w:rsid w:val="00BB7DE4"/>
    <w:rsid w:val="00BC0496"/>
    <w:rsid w:val="00BC2202"/>
    <w:rsid w:val="00BC2D35"/>
    <w:rsid w:val="00BC426A"/>
    <w:rsid w:val="00BC4C81"/>
    <w:rsid w:val="00BC5746"/>
    <w:rsid w:val="00BC58EE"/>
    <w:rsid w:val="00BC66F8"/>
    <w:rsid w:val="00BD0C86"/>
    <w:rsid w:val="00BD32A2"/>
    <w:rsid w:val="00BD3E2A"/>
    <w:rsid w:val="00BD4300"/>
    <w:rsid w:val="00BD4ACC"/>
    <w:rsid w:val="00BE0FD4"/>
    <w:rsid w:val="00BE5A6A"/>
    <w:rsid w:val="00BE6E8F"/>
    <w:rsid w:val="00BE7E46"/>
    <w:rsid w:val="00BF0387"/>
    <w:rsid w:val="00BF04B6"/>
    <w:rsid w:val="00BF0C70"/>
    <w:rsid w:val="00BF11D4"/>
    <w:rsid w:val="00BF275D"/>
    <w:rsid w:val="00BF4700"/>
    <w:rsid w:val="00BF6311"/>
    <w:rsid w:val="00BF72A8"/>
    <w:rsid w:val="00C0009D"/>
    <w:rsid w:val="00C01112"/>
    <w:rsid w:val="00C01D07"/>
    <w:rsid w:val="00C02A1F"/>
    <w:rsid w:val="00C03934"/>
    <w:rsid w:val="00C053B2"/>
    <w:rsid w:val="00C07612"/>
    <w:rsid w:val="00C10E72"/>
    <w:rsid w:val="00C12611"/>
    <w:rsid w:val="00C13409"/>
    <w:rsid w:val="00C13DA6"/>
    <w:rsid w:val="00C14C27"/>
    <w:rsid w:val="00C160B0"/>
    <w:rsid w:val="00C20D75"/>
    <w:rsid w:val="00C2282E"/>
    <w:rsid w:val="00C27F00"/>
    <w:rsid w:val="00C331CD"/>
    <w:rsid w:val="00C35370"/>
    <w:rsid w:val="00C37B43"/>
    <w:rsid w:val="00C42ACD"/>
    <w:rsid w:val="00C442D0"/>
    <w:rsid w:val="00C46C81"/>
    <w:rsid w:val="00C53272"/>
    <w:rsid w:val="00C6027A"/>
    <w:rsid w:val="00C62F1B"/>
    <w:rsid w:val="00C66D01"/>
    <w:rsid w:val="00C72320"/>
    <w:rsid w:val="00C7370D"/>
    <w:rsid w:val="00C74986"/>
    <w:rsid w:val="00C752ED"/>
    <w:rsid w:val="00C766BB"/>
    <w:rsid w:val="00C77D80"/>
    <w:rsid w:val="00C80059"/>
    <w:rsid w:val="00C824D0"/>
    <w:rsid w:val="00C83D6F"/>
    <w:rsid w:val="00C84DDC"/>
    <w:rsid w:val="00C909AC"/>
    <w:rsid w:val="00C91051"/>
    <w:rsid w:val="00C917F3"/>
    <w:rsid w:val="00C9784A"/>
    <w:rsid w:val="00CA03F2"/>
    <w:rsid w:val="00CA1AE2"/>
    <w:rsid w:val="00CA2596"/>
    <w:rsid w:val="00CA6CF4"/>
    <w:rsid w:val="00CB5370"/>
    <w:rsid w:val="00CB7153"/>
    <w:rsid w:val="00CB7EFC"/>
    <w:rsid w:val="00CC03A9"/>
    <w:rsid w:val="00CC0878"/>
    <w:rsid w:val="00CC25FA"/>
    <w:rsid w:val="00CC321E"/>
    <w:rsid w:val="00CC3C00"/>
    <w:rsid w:val="00CD415F"/>
    <w:rsid w:val="00CD54B1"/>
    <w:rsid w:val="00CD76BC"/>
    <w:rsid w:val="00CD77F4"/>
    <w:rsid w:val="00CE312F"/>
    <w:rsid w:val="00CE365D"/>
    <w:rsid w:val="00CE7F4B"/>
    <w:rsid w:val="00CF026B"/>
    <w:rsid w:val="00CF0C15"/>
    <w:rsid w:val="00CF4F29"/>
    <w:rsid w:val="00CF61A7"/>
    <w:rsid w:val="00D006FA"/>
    <w:rsid w:val="00D01DA2"/>
    <w:rsid w:val="00D03FCE"/>
    <w:rsid w:val="00D045B3"/>
    <w:rsid w:val="00D05D92"/>
    <w:rsid w:val="00D13AB1"/>
    <w:rsid w:val="00D145EA"/>
    <w:rsid w:val="00D163B6"/>
    <w:rsid w:val="00D216F3"/>
    <w:rsid w:val="00D3296F"/>
    <w:rsid w:val="00D3510B"/>
    <w:rsid w:val="00D35268"/>
    <w:rsid w:val="00D367DB"/>
    <w:rsid w:val="00D41943"/>
    <w:rsid w:val="00D42EA6"/>
    <w:rsid w:val="00D43C9C"/>
    <w:rsid w:val="00D44278"/>
    <w:rsid w:val="00D45A8F"/>
    <w:rsid w:val="00D45BA9"/>
    <w:rsid w:val="00D50818"/>
    <w:rsid w:val="00D579C0"/>
    <w:rsid w:val="00D60334"/>
    <w:rsid w:val="00D6087A"/>
    <w:rsid w:val="00D610C6"/>
    <w:rsid w:val="00D62E77"/>
    <w:rsid w:val="00D66F92"/>
    <w:rsid w:val="00D673B8"/>
    <w:rsid w:val="00D73A15"/>
    <w:rsid w:val="00D770F6"/>
    <w:rsid w:val="00D80996"/>
    <w:rsid w:val="00D8159E"/>
    <w:rsid w:val="00D92D53"/>
    <w:rsid w:val="00D93C12"/>
    <w:rsid w:val="00DA3099"/>
    <w:rsid w:val="00DA34C9"/>
    <w:rsid w:val="00DA4E3B"/>
    <w:rsid w:val="00DA4EAA"/>
    <w:rsid w:val="00DB136C"/>
    <w:rsid w:val="00DB1563"/>
    <w:rsid w:val="00DB195F"/>
    <w:rsid w:val="00DB57A2"/>
    <w:rsid w:val="00DB6196"/>
    <w:rsid w:val="00DB62CC"/>
    <w:rsid w:val="00DB6681"/>
    <w:rsid w:val="00DB797A"/>
    <w:rsid w:val="00DC42CF"/>
    <w:rsid w:val="00DC4355"/>
    <w:rsid w:val="00DC704C"/>
    <w:rsid w:val="00DC7099"/>
    <w:rsid w:val="00DC76FC"/>
    <w:rsid w:val="00DD088D"/>
    <w:rsid w:val="00DE191E"/>
    <w:rsid w:val="00DE3320"/>
    <w:rsid w:val="00DE4506"/>
    <w:rsid w:val="00DE5546"/>
    <w:rsid w:val="00DE7D07"/>
    <w:rsid w:val="00DE7DC1"/>
    <w:rsid w:val="00DF046B"/>
    <w:rsid w:val="00DF0B2C"/>
    <w:rsid w:val="00DF3877"/>
    <w:rsid w:val="00DF3D7A"/>
    <w:rsid w:val="00DF5947"/>
    <w:rsid w:val="00DF6834"/>
    <w:rsid w:val="00E027D6"/>
    <w:rsid w:val="00E05847"/>
    <w:rsid w:val="00E07621"/>
    <w:rsid w:val="00E07E1B"/>
    <w:rsid w:val="00E10EF6"/>
    <w:rsid w:val="00E15053"/>
    <w:rsid w:val="00E155C3"/>
    <w:rsid w:val="00E23129"/>
    <w:rsid w:val="00E23C64"/>
    <w:rsid w:val="00E248BA"/>
    <w:rsid w:val="00E26EDB"/>
    <w:rsid w:val="00E278ED"/>
    <w:rsid w:val="00E30A70"/>
    <w:rsid w:val="00E30E5B"/>
    <w:rsid w:val="00E316C1"/>
    <w:rsid w:val="00E33F94"/>
    <w:rsid w:val="00E365F2"/>
    <w:rsid w:val="00E3681D"/>
    <w:rsid w:val="00E4016F"/>
    <w:rsid w:val="00E402D6"/>
    <w:rsid w:val="00E4122A"/>
    <w:rsid w:val="00E44508"/>
    <w:rsid w:val="00E47314"/>
    <w:rsid w:val="00E47A21"/>
    <w:rsid w:val="00E501D5"/>
    <w:rsid w:val="00E5166B"/>
    <w:rsid w:val="00E53998"/>
    <w:rsid w:val="00E53B3A"/>
    <w:rsid w:val="00E53E28"/>
    <w:rsid w:val="00E5415F"/>
    <w:rsid w:val="00E552EF"/>
    <w:rsid w:val="00E6068B"/>
    <w:rsid w:val="00E60CEA"/>
    <w:rsid w:val="00E626F3"/>
    <w:rsid w:val="00E639B4"/>
    <w:rsid w:val="00E643EC"/>
    <w:rsid w:val="00E67346"/>
    <w:rsid w:val="00E7234B"/>
    <w:rsid w:val="00E76615"/>
    <w:rsid w:val="00E80ED3"/>
    <w:rsid w:val="00E82795"/>
    <w:rsid w:val="00E840B2"/>
    <w:rsid w:val="00E861D7"/>
    <w:rsid w:val="00E94057"/>
    <w:rsid w:val="00E94724"/>
    <w:rsid w:val="00E973E4"/>
    <w:rsid w:val="00E97DBF"/>
    <w:rsid w:val="00EA05C2"/>
    <w:rsid w:val="00EA2BC3"/>
    <w:rsid w:val="00EA4879"/>
    <w:rsid w:val="00EA50DC"/>
    <w:rsid w:val="00EA51AC"/>
    <w:rsid w:val="00EA5339"/>
    <w:rsid w:val="00EB2C56"/>
    <w:rsid w:val="00EB3F70"/>
    <w:rsid w:val="00EB4DC6"/>
    <w:rsid w:val="00EC2B8D"/>
    <w:rsid w:val="00EC7DFA"/>
    <w:rsid w:val="00EC7EC0"/>
    <w:rsid w:val="00ED0A65"/>
    <w:rsid w:val="00ED1174"/>
    <w:rsid w:val="00ED117A"/>
    <w:rsid w:val="00ED276E"/>
    <w:rsid w:val="00ED350F"/>
    <w:rsid w:val="00ED471C"/>
    <w:rsid w:val="00ED4912"/>
    <w:rsid w:val="00ED6710"/>
    <w:rsid w:val="00EE2A6A"/>
    <w:rsid w:val="00EE48E5"/>
    <w:rsid w:val="00EE5E20"/>
    <w:rsid w:val="00EF0402"/>
    <w:rsid w:val="00EF3B26"/>
    <w:rsid w:val="00EF4897"/>
    <w:rsid w:val="00EF59F0"/>
    <w:rsid w:val="00EF64D8"/>
    <w:rsid w:val="00EF6E96"/>
    <w:rsid w:val="00EF733C"/>
    <w:rsid w:val="00F00A05"/>
    <w:rsid w:val="00F018A6"/>
    <w:rsid w:val="00F02A54"/>
    <w:rsid w:val="00F04956"/>
    <w:rsid w:val="00F056B6"/>
    <w:rsid w:val="00F05D3B"/>
    <w:rsid w:val="00F05FAE"/>
    <w:rsid w:val="00F05FC0"/>
    <w:rsid w:val="00F10A88"/>
    <w:rsid w:val="00F12267"/>
    <w:rsid w:val="00F130D6"/>
    <w:rsid w:val="00F163C2"/>
    <w:rsid w:val="00F22EEF"/>
    <w:rsid w:val="00F232C0"/>
    <w:rsid w:val="00F238DB"/>
    <w:rsid w:val="00F240A1"/>
    <w:rsid w:val="00F26D43"/>
    <w:rsid w:val="00F26E9E"/>
    <w:rsid w:val="00F312C3"/>
    <w:rsid w:val="00F36271"/>
    <w:rsid w:val="00F42AA0"/>
    <w:rsid w:val="00F45F63"/>
    <w:rsid w:val="00F50F7A"/>
    <w:rsid w:val="00F51EFB"/>
    <w:rsid w:val="00F56906"/>
    <w:rsid w:val="00F57A58"/>
    <w:rsid w:val="00F605B1"/>
    <w:rsid w:val="00F62AD6"/>
    <w:rsid w:val="00F63947"/>
    <w:rsid w:val="00F67E7A"/>
    <w:rsid w:val="00F70C33"/>
    <w:rsid w:val="00F81448"/>
    <w:rsid w:val="00F81581"/>
    <w:rsid w:val="00F8221F"/>
    <w:rsid w:val="00F85D32"/>
    <w:rsid w:val="00F8751B"/>
    <w:rsid w:val="00F909C5"/>
    <w:rsid w:val="00F918AD"/>
    <w:rsid w:val="00F94D03"/>
    <w:rsid w:val="00FA0387"/>
    <w:rsid w:val="00FA1412"/>
    <w:rsid w:val="00FA3C8B"/>
    <w:rsid w:val="00FA4143"/>
    <w:rsid w:val="00FA4511"/>
    <w:rsid w:val="00FA4621"/>
    <w:rsid w:val="00FA5559"/>
    <w:rsid w:val="00FB05A5"/>
    <w:rsid w:val="00FB063C"/>
    <w:rsid w:val="00FB6E8E"/>
    <w:rsid w:val="00FB73F8"/>
    <w:rsid w:val="00FB78FC"/>
    <w:rsid w:val="00FC5E28"/>
    <w:rsid w:val="00FD0740"/>
    <w:rsid w:val="00FD0BA2"/>
    <w:rsid w:val="00FD4070"/>
    <w:rsid w:val="00FD4BBA"/>
    <w:rsid w:val="00FD6B10"/>
    <w:rsid w:val="00FE1DE5"/>
    <w:rsid w:val="00FE6EEB"/>
    <w:rsid w:val="00FE6F12"/>
    <w:rsid w:val="00FE7ABC"/>
    <w:rsid w:val="00FF0461"/>
    <w:rsid w:val="00FF2169"/>
    <w:rsid w:val="00FF5E9C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EBA33-7DBA-4320-98E3-09FD797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Char"/>
    <w:rPr>
      <w:rFonts w:ascii="宋体" w:hAnsi="Courier New"/>
    </w:rPr>
  </w:style>
  <w:style w:type="paragraph" w:styleId="a4">
    <w:name w:val="Date"/>
    <w:basedOn w:val="a"/>
    <w:next w:val="a"/>
    <w:link w:val="Char0"/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 w:val="x-none" w:eastAsia="x-none"/>
    </w:rPr>
  </w:style>
  <w:style w:type="character" w:styleId="a8">
    <w:name w:val="Hyperlink"/>
    <w:rPr>
      <w:color w:val="0000FF"/>
      <w:u w:val="single"/>
    </w:rPr>
  </w:style>
  <w:style w:type="paragraph" w:styleId="a9">
    <w:name w:val="macro"/>
    <w:link w:val="Char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  <w:rPr>
      <w:szCs w:val="24"/>
    </w:rPr>
  </w:style>
  <w:style w:type="paragraph" w:customStyle="1" w:styleId="CharCharCharCharCharCharCharCharCharCharChar">
    <w:name w:val=" Char Char Char Char Char Char Char Char Char Char Char"/>
    <w:basedOn w:val="a"/>
    <w:rPr>
      <w:b/>
      <w:bCs/>
      <w:sz w:val="36"/>
      <w:szCs w:val="32"/>
    </w:rPr>
  </w:style>
  <w:style w:type="paragraph" w:customStyle="1" w:styleId="CharCharCharCharCharCharCharCharCharCharChar0">
    <w:name w:val="Char Char Char Char Char Char Char Char Char Char Char"/>
    <w:basedOn w:val="a"/>
    <w:rsid w:val="001119A5"/>
    <w:rPr>
      <w:b/>
      <w:bCs/>
      <w:sz w:val="36"/>
      <w:szCs w:val="32"/>
    </w:rPr>
  </w:style>
  <w:style w:type="table" w:styleId="ac">
    <w:name w:val="Table Grid"/>
    <w:basedOn w:val="a1"/>
    <w:rsid w:val="0006247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link w:val="a5"/>
    <w:rsid w:val="00E30E5B"/>
    <w:rPr>
      <w:rFonts w:eastAsia="宋体"/>
      <w:kern w:val="2"/>
      <w:sz w:val="18"/>
      <w:lang w:val="en-US" w:eastAsia="zh-CN" w:bidi="ar-SA"/>
    </w:rPr>
  </w:style>
  <w:style w:type="character" w:customStyle="1" w:styleId="Char">
    <w:name w:val="纯文本 Char"/>
    <w:link w:val="a3"/>
    <w:rsid w:val="000D08D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basedOn w:val="a0"/>
    <w:rsid w:val="008D2C1B"/>
  </w:style>
  <w:style w:type="character" w:styleId="ad">
    <w:name w:val="Emphasis"/>
    <w:uiPriority w:val="20"/>
    <w:qFormat/>
    <w:rsid w:val="008D2C1B"/>
    <w:rPr>
      <w:i/>
      <w:iCs/>
    </w:rPr>
  </w:style>
  <w:style w:type="paragraph" w:customStyle="1" w:styleId="New">
    <w:name w:val="正文 New"/>
    <w:rsid w:val="00AA1A48"/>
    <w:pPr>
      <w:widowControl w:val="0"/>
      <w:jc w:val="both"/>
    </w:pPr>
    <w:rPr>
      <w:kern w:val="2"/>
      <w:sz w:val="21"/>
    </w:rPr>
  </w:style>
  <w:style w:type="character" w:customStyle="1" w:styleId="New0">
    <w:name w:val="页码 New"/>
    <w:basedOn w:val="a0"/>
    <w:rsid w:val="00AA1A48"/>
  </w:style>
  <w:style w:type="paragraph" w:styleId="ae">
    <w:name w:val="Body Text"/>
    <w:basedOn w:val="a"/>
    <w:rsid w:val="00C62F1B"/>
    <w:rPr>
      <w:sz w:val="32"/>
    </w:rPr>
  </w:style>
  <w:style w:type="character" w:customStyle="1" w:styleId="Char0">
    <w:name w:val="日期 Char"/>
    <w:link w:val="a4"/>
    <w:rsid w:val="00593044"/>
    <w:rPr>
      <w:rFonts w:eastAsia="宋体"/>
      <w:kern w:val="2"/>
      <w:sz w:val="21"/>
      <w:lang w:val="en-US" w:eastAsia="zh-CN" w:bidi="ar-SA"/>
    </w:rPr>
  </w:style>
  <w:style w:type="paragraph" w:customStyle="1" w:styleId="p0">
    <w:name w:val="p0"/>
    <w:basedOn w:val="a"/>
    <w:rsid w:val="00B952B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宏文本 Char"/>
    <w:link w:val="a9"/>
    <w:rsid w:val="006824B3"/>
    <w:rPr>
      <w:lang w:val="en-US" w:eastAsia="zh-CN" w:bidi="ar-SA"/>
    </w:rPr>
  </w:style>
  <w:style w:type="character" w:customStyle="1" w:styleId="Char2">
    <w:name w:val="页眉 Char"/>
    <w:link w:val="a7"/>
    <w:rsid w:val="00970578"/>
    <w:rPr>
      <w:kern w:val="2"/>
      <w:sz w:val="18"/>
    </w:rPr>
  </w:style>
  <w:style w:type="paragraph" w:styleId="af">
    <w:name w:val="Normal (Web)"/>
    <w:basedOn w:val="a"/>
    <w:uiPriority w:val="99"/>
    <w:unhideWhenUsed/>
    <w:rsid w:val="00F82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annotation reference"/>
    <w:rsid w:val="00651535"/>
    <w:rPr>
      <w:sz w:val="21"/>
      <w:szCs w:val="21"/>
    </w:rPr>
  </w:style>
  <w:style w:type="character" w:customStyle="1" w:styleId="apple-converted-space">
    <w:name w:val="apple-converted-space"/>
    <w:basedOn w:val="a0"/>
    <w:rsid w:val="00333A99"/>
  </w:style>
  <w:style w:type="paragraph" w:customStyle="1" w:styleId="reader-word-layer">
    <w:name w:val="reader-word-layer"/>
    <w:basedOn w:val="a"/>
    <w:rsid w:val="00E401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4F4F-F1A2-4FD4-A447-F30C6B69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3615</Characters>
  <Application>Microsoft Office Word</Application>
  <DocSecurity>0</DocSecurity>
  <Lines>30</Lines>
  <Paragraphs>8</Paragraphs>
  <ScaleCrop>false</ScaleCrop>
  <Company>CPA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中国药学会2001年学术活动计划</dc:title>
  <dc:subject/>
  <dc:creator>Huang Shilin</dc:creator>
  <cp:keywords/>
  <cp:lastModifiedBy>yuan</cp:lastModifiedBy>
  <cp:revision>2</cp:revision>
  <cp:lastPrinted>2017-01-22T06:01:00Z</cp:lastPrinted>
  <dcterms:created xsi:type="dcterms:W3CDTF">2017-03-29T02:54:00Z</dcterms:created>
  <dcterms:modified xsi:type="dcterms:W3CDTF">2017-03-29T02:54:00Z</dcterms:modified>
</cp:coreProperties>
</file>