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8D" w:rsidRPr="0023383A" w:rsidRDefault="007B378D" w:rsidP="002B3CA9">
      <w:pPr>
        <w:spacing w:afterLines="50" w:after="156"/>
        <w:ind w:right="561"/>
        <w:jc w:val="left"/>
        <w:rPr>
          <w:rFonts w:eastAsia="仿宋_GB2312"/>
          <w:sz w:val="32"/>
          <w:szCs w:val="32"/>
        </w:rPr>
      </w:pPr>
      <w:r w:rsidRPr="0023383A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 w:rsidRPr="0023383A">
        <w:rPr>
          <w:rFonts w:eastAsia="仿宋_GB2312"/>
          <w:sz w:val="32"/>
          <w:szCs w:val="32"/>
        </w:rPr>
        <w:t>：</w:t>
      </w:r>
    </w:p>
    <w:p w:rsidR="002B3CA9" w:rsidRDefault="007B378D" w:rsidP="002B3CA9">
      <w:pPr>
        <w:snapToGrid w:val="0"/>
        <w:jc w:val="center"/>
        <w:rPr>
          <w:rFonts w:eastAsia="华文中宋" w:hint="eastAsia"/>
          <w:bCs/>
          <w:sz w:val="40"/>
          <w:szCs w:val="40"/>
        </w:rPr>
      </w:pPr>
      <w:r w:rsidRPr="00FF6CBC">
        <w:rPr>
          <w:rFonts w:eastAsia="华文中宋"/>
          <w:bCs/>
          <w:sz w:val="40"/>
          <w:szCs w:val="40"/>
        </w:rPr>
        <w:t>拟定报告安排</w:t>
      </w:r>
    </w:p>
    <w:p w:rsidR="007B378D" w:rsidRPr="00A14BD8" w:rsidRDefault="00A14BD8" w:rsidP="002B3CA9">
      <w:pPr>
        <w:snapToGrid w:val="0"/>
        <w:spacing w:line="340" w:lineRule="exact"/>
        <w:jc w:val="center"/>
        <w:rPr>
          <w:rFonts w:eastAsia="华文中宋" w:hint="eastAsia"/>
          <w:bCs/>
          <w:sz w:val="28"/>
          <w:szCs w:val="40"/>
        </w:rPr>
      </w:pPr>
      <w:r w:rsidRPr="00A14BD8">
        <w:rPr>
          <w:rFonts w:eastAsia="华文中宋" w:hint="eastAsia"/>
          <w:bCs/>
          <w:sz w:val="28"/>
          <w:szCs w:val="40"/>
        </w:rPr>
        <w:t>（排名不分先后）</w:t>
      </w:r>
    </w:p>
    <w:p w:rsidR="007B378D" w:rsidRPr="004F4F71" w:rsidRDefault="00BB3599" w:rsidP="00C6570B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陈凯先</w:t>
      </w:r>
      <w:r w:rsidR="0020590A" w:rsidRPr="004F4F7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0590A" w:rsidRPr="004F4F71">
        <w:rPr>
          <w:rFonts w:ascii="仿宋" w:eastAsia="仿宋" w:hAnsi="仿宋" w:hint="eastAsia"/>
          <w:sz w:val="28"/>
          <w:szCs w:val="28"/>
        </w:rPr>
        <w:t>中国科学院院士，</w:t>
      </w:r>
      <w:r w:rsidR="00C87515">
        <w:rPr>
          <w:rFonts w:ascii="仿宋" w:eastAsia="仿宋" w:hAnsi="仿宋" w:hint="eastAsia"/>
          <w:sz w:val="28"/>
          <w:szCs w:val="28"/>
        </w:rPr>
        <w:t>中国药学会监事长，</w:t>
      </w:r>
      <w:r w:rsidR="00436103" w:rsidRPr="004F4F71">
        <w:rPr>
          <w:rFonts w:ascii="仿宋" w:eastAsia="仿宋" w:hAnsi="仿宋" w:hint="eastAsia"/>
          <w:sz w:val="28"/>
          <w:szCs w:val="28"/>
        </w:rPr>
        <w:t>中国科学院上海药物研究所研究员</w:t>
      </w:r>
    </w:p>
    <w:p w:rsidR="007B378D" w:rsidRPr="004F4F71" w:rsidRDefault="00436103" w:rsidP="00A14BD8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刘昌孝</w:t>
      </w:r>
      <w:r w:rsidR="0020590A" w:rsidRPr="004F4F7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0590A" w:rsidRPr="004F4F71">
        <w:rPr>
          <w:rFonts w:ascii="仿宋" w:eastAsia="仿宋" w:hAnsi="仿宋" w:hint="eastAsia"/>
          <w:sz w:val="28"/>
          <w:szCs w:val="28"/>
        </w:rPr>
        <w:t>中国工程院院士，</w:t>
      </w:r>
      <w:r w:rsidRPr="004F4F71">
        <w:rPr>
          <w:rFonts w:ascii="仿宋" w:eastAsia="仿宋" w:hAnsi="仿宋" w:hint="eastAsia"/>
          <w:sz w:val="28"/>
          <w:szCs w:val="28"/>
        </w:rPr>
        <w:t>天津药物研究院研究员</w:t>
      </w:r>
      <w:r w:rsidR="00A14BD8" w:rsidRPr="004F4F71">
        <w:rPr>
          <w:rFonts w:ascii="仿宋" w:eastAsia="仿宋" w:hAnsi="仿宋" w:hint="eastAsia"/>
          <w:sz w:val="28"/>
          <w:szCs w:val="28"/>
        </w:rPr>
        <w:t>： 基于中药质量标志物的中药质量追溯体系的建设</w:t>
      </w:r>
    </w:p>
    <w:p w:rsidR="007B378D" w:rsidRPr="004F4F71" w:rsidRDefault="00436103" w:rsidP="00C6570B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黄璐琦</w:t>
      </w:r>
      <w:r w:rsidR="0020590A" w:rsidRPr="004F4F7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0590A" w:rsidRPr="004F4F71">
        <w:rPr>
          <w:rFonts w:ascii="仿宋" w:eastAsia="仿宋" w:hAnsi="仿宋" w:hint="eastAsia"/>
          <w:sz w:val="28"/>
          <w:szCs w:val="28"/>
        </w:rPr>
        <w:t>中国工程院院士，</w:t>
      </w:r>
      <w:r w:rsidR="00C87515">
        <w:rPr>
          <w:rFonts w:ascii="仿宋" w:eastAsia="仿宋" w:hAnsi="仿宋" w:hint="eastAsia"/>
          <w:sz w:val="28"/>
          <w:szCs w:val="28"/>
        </w:rPr>
        <w:t>中国药学会副理事长，</w:t>
      </w:r>
      <w:r w:rsidR="0020590A" w:rsidRPr="004F4F71">
        <w:rPr>
          <w:rFonts w:ascii="仿宋" w:eastAsia="仿宋" w:hAnsi="仿宋" w:hint="eastAsia"/>
          <w:sz w:val="28"/>
          <w:szCs w:val="28"/>
        </w:rPr>
        <w:t>中国中医科学院常务副院长，首席研究员</w:t>
      </w:r>
    </w:p>
    <w:p w:rsidR="007B378D" w:rsidRPr="004F4F71" w:rsidRDefault="00436103" w:rsidP="00C6570B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匡海学 </w:t>
      </w:r>
      <w:r w:rsidRPr="004F4F71">
        <w:rPr>
          <w:rFonts w:ascii="仿宋" w:eastAsia="仿宋" w:hAnsi="仿宋" w:hint="eastAsia"/>
          <w:sz w:val="28"/>
          <w:szCs w:val="28"/>
        </w:rPr>
        <w:t>教授</w:t>
      </w:r>
      <w:r w:rsidR="007B378D" w:rsidRPr="004F4F71">
        <w:rPr>
          <w:rFonts w:ascii="仿宋" w:eastAsia="仿宋" w:hAnsi="仿宋" w:hint="eastAsia"/>
          <w:sz w:val="28"/>
          <w:szCs w:val="28"/>
        </w:rPr>
        <w:t>，</w:t>
      </w:r>
      <w:r w:rsidRPr="004F4F71">
        <w:rPr>
          <w:rFonts w:ascii="仿宋" w:eastAsia="仿宋" w:hAnsi="仿宋" w:hint="eastAsia"/>
          <w:sz w:val="28"/>
          <w:szCs w:val="28"/>
        </w:rPr>
        <w:t>黑龙江中医药大学校长</w:t>
      </w:r>
    </w:p>
    <w:p w:rsidR="00A14BD8" w:rsidRPr="004F4F71" w:rsidRDefault="00A14BD8" w:rsidP="00A14BD8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孔令义 </w:t>
      </w:r>
      <w:r w:rsidRPr="004F4F71">
        <w:rPr>
          <w:rFonts w:ascii="仿宋" w:eastAsia="仿宋" w:hAnsi="仿宋" w:hint="eastAsia"/>
          <w:sz w:val="28"/>
          <w:szCs w:val="28"/>
        </w:rPr>
        <w:t>教授，中国药科大学副校长，教育部长江学者： 中药和天然药物活性成分--我国新药创制的重要源泉</w:t>
      </w:r>
    </w:p>
    <w:p w:rsidR="007B378D" w:rsidRPr="004F4F71" w:rsidRDefault="00436103" w:rsidP="00C6570B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段金廒 </w:t>
      </w:r>
      <w:r w:rsidRPr="004F4F71">
        <w:rPr>
          <w:rFonts w:ascii="仿宋" w:eastAsia="仿宋" w:hAnsi="仿宋" w:hint="eastAsia"/>
          <w:sz w:val="28"/>
          <w:szCs w:val="28"/>
        </w:rPr>
        <w:t>教授，</w:t>
      </w:r>
      <w:r w:rsidR="00C6570B" w:rsidRPr="004F4F71">
        <w:rPr>
          <w:rFonts w:ascii="仿宋" w:eastAsia="仿宋" w:hAnsi="仿宋" w:hint="eastAsia"/>
          <w:sz w:val="28"/>
          <w:szCs w:val="28"/>
        </w:rPr>
        <w:t>南京中医药大学原副校长、</w:t>
      </w:r>
      <w:r w:rsidRPr="004F4F71">
        <w:rPr>
          <w:rFonts w:ascii="仿宋" w:eastAsia="仿宋" w:hAnsi="仿宋" w:hint="eastAsia"/>
          <w:sz w:val="28"/>
          <w:szCs w:val="28"/>
        </w:rPr>
        <w:t>中药资源产业化与方剂创新药物国家地方联合工程中心主任</w:t>
      </w:r>
    </w:p>
    <w:p w:rsidR="00C61C03" w:rsidRPr="004F4F71" w:rsidRDefault="00C61C03" w:rsidP="00C61C03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乔延江</w:t>
      </w:r>
      <w:r w:rsidRPr="004F4F71">
        <w:rPr>
          <w:rFonts w:ascii="仿宋" w:eastAsia="仿宋" w:hAnsi="仿宋" w:hint="eastAsia"/>
          <w:sz w:val="28"/>
          <w:szCs w:val="28"/>
        </w:rPr>
        <w:t xml:space="preserve"> 北京中医药大学副校长</w:t>
      </w:r>
    </w:p>
    <w:p w:rsidR="007B378D" w:rsidRPr="004F4F71" w:rsidRDefault="00722325" w:rsidP="00C6570B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王峥涛</w:t>
      </w:r>
      <w:r w:rsidR="007B378D" w:rsidRPr="004F4F71">
        <w:rPr>
          <w:rFonts w:ascii="仿宋" w:eastAsia="仿宋" w:hAnsi="仿宋" w:hint="eastAsia"/>
          <w:sz w:val="28"/>
          <w:szCs w:val="28"/>
        </w:rPr>
        <w:t xml:space="preserve"> 研究员，</w:t>
      </w:r>
      <w:r w:rsidR="0020590A" w:rsidRPr="004F4F71">
        <w:rPr>
          <w:rFonts w:ascii="仿宋" w:eastAsia="仿宋" w:hAnsi="仿宋" w:hint="eastAsia"/>
          <w:sz w:val="28"/>
          <w:szCs w:val="28"/>
        </w:rPr>
        <w:t>上海中医药大学中药研究所所长</w:t>
      </w:r>
    </w:p>
    <w:p w:rsidR="00EA6721" w:rsidRPr="004F4F71" w:rsidRDefault="0020590A" w:rsidP="00C6570B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 w:hint="eastAsia"/>
          <w:sz w:val="28"/>
          <w:szCs w:val="28"/>
        </w:rPr>
      </w:pPr>
      <w:proofErr w:type="gramStart"/>
      <w:r w:rsidRPr="004F4F71">
        <w:rPr>
          <w:rFonts w:ascii="仿宋" w:eastAsia="仿宋" w:hAnsi="仿宋" w:hint="eastAsia"/>
          <w:b/>
          <w:sz w:val="28"/>
          <w:szCs w:val="28"/>
        </w:rPr>
        <w:t>张继稳</w:t>
      </w:r>
      <w:proofErr w:type="gramEnd"/>
      <w:r w:rsidRPr="004F4F7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4F4F71">
        <w:rPr>
          <w:rFonts w:ascii="仿宋" w:eastAsia="仿宋" w:hAnsi="仿宋" w:hint="eastAsia"/>
          <w:sz w:val="28"/>
          <w:szCs w:val="28"/>
        </w:rPr>
        <w:t>研究员，中国科学院上海药物研究所科研处处长</w:t>
      </w:r>
    </w:p>
    <w:p w:rsidR="00C6570B" w:rsidRPr="004F4F71" w:rsidRDefault="00EA6721" w:rsidP="00A14BD8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屠鹏飞</w:t>
      </w:r>
      <w:r w:rsidRPr="004F4F71">
        <w:rPr>
          <w:rFonts w:ascii="仿宋" w:eastAsia="仿宋" w:hAnsi="仿宋" w:hint="eastAsia"/>
          <w:sz w:val="28"/>
          <w:szCs w:val="28"/>
        </w:rPr>
        <w:t xml:space="preserve"> 北京大学药学院天然药物化学系主任，教授</w:t>
      </w:r>
      <w:r w:rsidR="00A14BD8" w:rsidRPr="004F4F71">
        <w:rPr>
          <w:rFonts w:ascii="仿宋" w:eastAsia="仿宋" w:hAnsi="仿宋" w:hint="eastAsia"/>
          <w:sz w:val="28"/>
          <w:szCs w:val="28"/>
        </w:rPr>
        <w:t>：  肉苁蓉的系统研究与推广应用</w:t>
      </w:r>
    </w:p>
    <w:p w:rsidR="007B378D" w:rsidRPr="004F4F71" w:rsidRDefault="00C6570B" w:rsidP="00A14BD8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 w:hint="eastAsia"/>
          <w:sz w:val="28"/>
          <w:szCs w:val="28"/>
        </w:rPr>
      </w:pPr>
      <w:proofErr w:type="gramStart"/>
      <w:r w:rsidRPr="004F4F71">
        <w:rPr>
          <w:rFonts w:ascii="仿宋" w:eastAsia="仿宋" w:hAnsi="仿宋" w:hint="eastAsia"/>
          <w:b/>
          <w:sz w:val="28"/>
          <w:szCs w:val="28"/>
        </w:rPr>
        <w:t>王喜军</w:t>
      </w:r>
      <w:proofErr w:type="gramEnd"/>
      <w:r w:rsidRPr="004F4F71">
        <w:rPr>
          <w:rFonts w:ascii="仿宋" w:eastAsia="仿宋" w:hAnsi="仿宋" w:hint="eastAsia"/>
          <w:sz w:val="28"/>
          <w:szCs w:val="28"/>
        </w:rPr>
        <w:t xml:space="preserve"> 黑龙江中医药大学副校长</w:t>
      </w:r>
      <w:r w:rsidR="00A14BD8" w:rsidRPr="004F4F71">
        <w:rPr>
          <w:rFonts w:ascii="仿宋" w:eastAsia="仿宋" w:hAnsi="仿宋" w:hint="eastAsia"/>
          <w:sz w:val="28"/>
          <w:szCs w:val="28"/>
        </w:rPr>
        <w:t>： 中医方证</w:t>
      </w:r>
      <w:proofErr w:type="gramStart"/>
      <w:r w:rsidR="00A14BD8" w:rsidRPr="004F4F71">
        <w:rPr>
          <w:rFonts w:ascii="仿宋" w:eastAsia="仿宋" w:hAnsi="仿宋" w:hint="eastAsia"/>
          <w:sz w:val="28"/>
          <w:szCs w:val="28"/>
        </w:rPr>
        <w:t>代谢组</w:t>
      </w:r>
      <w:proofErr w:type="gramEnd"/>
      <w:r w:rsidR="00A14BD8" w:rsidRPr="004F4F71">
        <w:rPr>
          <w:rFonts w:ascii="仿宋" w:eastAsia="仿宋" w:hAnsi="仿宋" w:hint="eastAsia"/>
          <w:sz w:val="28"/>
          <w:szCs w:val="28"/>
        </w:rPr>
        <w:t>学--中医与现代医学沟通的生物学语言</w:t>
      </w:r>
    </w:p>
    <w:p w:rsidR="002565E5" w:rsidRPr="004F4F71" w:rsidRDefault="0020590A" w:rsidP="00A14BD8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陈士林 </w:t>
      </w:r>
      <w:r w:rsidRPr="004F4F71">
        <w:rPr>
          <w:rFonts w:ascii="仿宋" w:eastAsia="仿宋" w:hAnsi="仿宋" w:hint="eastAsia"/>
          <w:sz w:val="28"/>
          <w:szCs w:val="28"/>
        </w:rPr>
        <w:t>中国中医科学院中药研究所所长，世界卫生组织传统医学合中心主任</w:t>
      </w:r>
      <w:r w:rsidR="00A14BD8" w:rsidRPr="004F4F71">
        <w:rPr>
          <w:rFonts w:ascii="仿宋" w:eastAsia="仿宋" w:hAnsi="仿宋" w:hint="eastAsia"/>
          <w:sz w:val="28"/>
          <w:szCs w:val="28"/>
        </w:rPr>
        <w:t>： 中药组学前沿技术发展</w:t>
      </w:r>
    </w:p>
    <w:p w:rsidR="007B378D" w:rsidRPr="004F4F71" w:rsidRDefault="002565E5" w:rsidP="00C6570B">
      <w:pPr>
        <w:pStyle w:val="-1"/>
        <w:numPr>
          <w:ilvl w:val="0"/>
          <w:numId w:val="3"/>
        </w:numPr>
        <w:autoSpaceDE w:val="0"/>
        <w:autoSpaceDN w:val="0"/>
        <w:adjustRightInd w:val="0"/>
        <w:snapToGrid w:val="0"/>
        <w:spacing w:line="340" w:lineRule="exact"/>
        <w:ind w:firstLineChars="0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刘建勋 </w:t>
      </w:r>
      <w:r w:rsidRPr="004F4F71">
        <w:rPr>
          <w:rFonts w:ascii="仿宋" w:eastAsia="仿宋" w:hAnsi="仿宋" w:hint="eastAsia"/>
          <w:sz w:val="28"/>
          <w:szCs w:val="28"/>
        </w:rPr>
        <w:t>中国中医科学院西苑医院副院长、实验研究中心主任</w:t>
      </w:r>
    </w:p>
    <w:p w:rsidR="002565E5" w:rsidRPr="004F4F71" w:rsidRDefault="002565E5" w:rsidP="00A14BD8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刘吉开</w:t>
      </w:r>
      <w:r w:rsidR="00C339B4" w:rsidRPr="004F4F7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C339B4" w:rsidRPr="004F4F71">
        <w:rPr>
          <w:rFonts w:ascii="仿宋" w:eastAsia="仿宋" w:hAnsi="仿宋" w:hint="eastAsia"/>
          <w:sz w:val="28"/>
          <w:szCs w:val="28"/>
        </w:rPr>
        <w:t>中南民族大学药学院教授，博士生导师“国家重点基础研究发展计划”（973计划）首席科学家</w:t>
      </w:r>
      <w:r w:rsidR="00A14BD8" w:rsidRPr="004F4F71">
        <w:rPr>
          <w:rFonts w:ascii="仿宋" w:eastAsia="仿宋" w:hAnsi="仿宋" w:hint="eastAsia"/>
          <w:sz w:val="28"/>
          <w:szCs w:val="28"/>
        </w:rPr>
        <w:t>：  真菌天然产物：从资源到应用</w:t>
      </w:r>
    </w:p>
    <w:p w:rsidR="002565E5" w:rsidRPr="004F4F71" w:rsidRDefault="002565E5" w:rsidP="00A14BD8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杨  明</w:t>
      </w:r>
      <w:r w:rsidRPr="004F4F71">
        <w:rPr>
          <w:rFonts w:ascii="仿宋" w:eastAsia="仿宋" w:hAnsi="仿宋" w:hint="eastAsia"/>
          <w:sz w:val="28"/>
          <w:szCs w:val="28"/>
        </w:rPr>
        <w:t xml:space="preserve"> 江西中医药大学副校长、现代中药制剂教育部重点实验室主任</w:t>
      </w:r>
      <w:r w:rsidR="00A14BD8" w:rsidRPr="004F4F71">
        <w:rPr>
          <w:rFonts w:ascii="仿宋" w:eastAsia="仿宋" w:hAnsi="仿宋" w:hint="eastAsia"/>
          <w:sz w:val="28"/>
          <w:szCs w:val="28"/>
        </w:rPr>
        <w:t>：  中药炮制技术传承与创新发展策略</w:t>
      </w:r>
    </w:p>
    <w:p w:rsidR="007B378D" w:rsidRPr="004F4F71" w:rsidRDefault="002565E5" w:rsidP="00A14BD8">
      <w:pPr>
        <w:pStyle w:val="-1"/>
        <w:numPr>
          <w:ilvl w:val="0"/>
          <w:numId w:val="3"/>
        </w:numPr>
        <w:adjustRightInd w:val="0"/>
        <w:snapToGrid w:val="0"/>
        <w:spacing w:line="3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龚千锋 </w:t>
      </w:r>
      <w:r w:rsidRPr="004F4F71">
        <w:rPr>
          <w:rFonts w:ascii="仿宋" w:eastAsia="仿宋" w:hAnsi="仿宋" w:hint="eastAsia"/>
          <w:sz w:val="28"/>
          <w:szCs w:val="28"/>
        </w:rPr>
        <w:t>江西中医药大学中药系主任、中药研究所所长</w:t>
      </w:r>
      <w:r w:rsidR="00A14BD8" w:rsidRPr="004F4F71">
        <w:rPr>
          <w:rFonts w:ascii="仿宋" w:eastAsia="仿宋" w:hAnsi="仿宋" w:hint="eastAsia"/>
          <w:sz w:val="28"/>
          <w:szCs w:val="28"/>
        </w:rPr>
        <w:t xml:space="preserve">： </w:t>
      </w:r>
      <w:bookmarkStart w:id="0" w:name="OLE_LINK5"/>
      <w:bookmarkStart w:id="1" w:name="OLE_LINK6"/>
      <w:proofErr w:type="gramStart"/>
      <w:r w:rsidR="00A14BD8" w:rsidRPr="004F4F71">
        <w:rPr>
          <w:rFonts w:ascii="仿宋" w:eastAsia="仿宋" w:hAnsi="仿宋" w:hint="eastAsia"/>
          <w:sz w:val="28"/>
          <w:szCs w:val="28"/>
        </w:rPr>
        <w:t>樟</w:t>
      </w:r>
      <w:proofErr w:type="gramEnd"/>
      <w:r w:rsidR="00A14BD8" w:rsidRPr="004F4F71">
        <w:rPr>
          <w:rFonts w:ascii="仿宋" w:eastAsia="仿宋" w:hAnsi="仿宋" w:hint="eastAsia"/>
          <w:sz w:val="28"/>
          <w:szCs w:val="28"/>
        </w:rPr>
        <w:t>帮、建昌帮</w:t>
      </w:r>
      <w:bookmarkEnd w:id="0"/>
      <w:bookmarkEnd w:id="1"/>
      <w:r w:rsidR="00A14BD8" w:rsidRPr="004F4F71">
        <w:rPr>
          <w:rFonts w:ascii="仿宋" w:eastAsia="仿宋" w:hAnsi="仿宋" w:hint="eastAsia"/>
          <w:sz w:val="28"/>
          <w:szCs w:val="28"/>
        </w:rPr>
        <w:t>中药炮制特色与发展</w:t>
      </w:r>
    </w:p>
    <w:p w:rsidR="00EA6721" w:rsidRPr="004F4F71" w:rsidRDefault="00EA6721" w:rsidP="00A14BD8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张卫东 </w:t>
      </w:r>
      <w:r w:rsidRPr="004F4F71">
        <w:rPr>
          <w:rFonts w:ascii="仿宋" w:eastAsia="仿宋" w:hAnsi="仿宋" w:hint="eastAsia"/>
          <w:sz w:val="28"/>
          <w:szCs w:val="28"/>
        </w:rPr>
        <w:t>第二军医大学药学院天然药化教研室主任</w:t>
      </w:r>
      <w:r w:rsidR="00A14BD8" w:rsidRPr="004F4F71">
        <w:rPr>
          <w:rFonts w:ascii="仿宋" w:eastAsia="仿宋" w:hAnsi="仿宋" w:hint="eastAsia"/>
          <w:sz w:val="28"/>
          <w:szCs w:val="28"/>
        </w:rPr>
        <w:t>： 基于中药创新药物的发现</w:t>
      </w:r>
    </w:p>
    <w:p w:rsidR="009F2DE6" w:rsidRPr="004F4F71" w:rsidRDefault="009F2DE6" w:rsidP="009F2DE6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 xml:space="preserve">高  月 </w:t>
      </w:r>
      <w:r w:rsidRPr="004F4F71">
        <w:rPr>
          <w:rFonts w:ascii="仿宋" w:eastAsia="仿宋" w:hAnsi="仿宋" w:hint="eastAsia"/>
          <w:sz w:val="28"/>
          <w:szCs w:val="28"/>
        </w:rPr>
        <w:t>军事医学科学院放射与辐射医学研究所药理毒理研究室主任，研究员: 中药安全性研究方法学进展及应用</w:t>
      </w:r>
    </w:p>
    <w:p w:rsidR="00C6570B" w:rsidRPr="004F4F71" w:rsidRDefault="00C6570B" w:rsidP="00A14BD8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高文远</w:t>
      </w:r>
      <w:r w:rsidRPr="004F4F71">
        <w:rPr>
          <w:rFonts w:ascii="仿宋" w:eastAsia="仿宋" w:hAnsi="仿宋" w:hint="eastAsia"/>
          <w:sz w:val="28"/>
          <w:szCs w:val="28"/>
        </w:rPr>
        <w:t xml:space="preserve"> 天津大学药物科学与技术学院天然药物学系主任，天津科技大学中药生物工程研究所所长</w:t>
      </w:r>
      <w:r w:rsidR="00A14BD8" w:rsidRPr="004F4F71">
        <w:rPr>
          <w:rFonts w:ascii="仿宋" w:eastAsia="仿宋" w:hAnsi="仿宋" w:hint="eastAsia"/>
          <w:sz w:val="28"/>
          <w:szCs w:val="28"/>
        </w:rPr>
        <w:t>： 药用植物亲缘关系的研究</w:t>
      </w:r>
    </w:p>
    <w:p w:rsidR="007B378D" w:rsidRPr="004F4F71" w:rsidRDefault="00C6570B" w:rsidP="00C6570B">
      <w:pPr>
        <w:pStyle w:val="ab"/>
        <w:numPr>
          <w:ilvl w:val="0"/>
          <w:numId w:val="3"/>
        </w:numPr>
        <w:adjustRightInd w:val="0"/>
        <w:snapToGrid w:val="0"/>
        <w:spacing w:line="340" w:lineRule="exact"/>
        <w:rPr>
          <w:rFonts w:ascii="仿宋" w:eastAsia="仿宋" w:hAnsi="仿宋" w:hint="eastAsia"/>
          <w:sz w:val="28"/>
          <w:szCs w:val="28"/>
        </w:rPr>
      </w:pPr>
      <w:r w:rsidRPr="004F4F71">
        <w:rPr>
          <w:rFonts w:ascii="仿宋" w:eastAsia="仿宋" w:hAnsi="仿宋" w:hint="eastAsia"/>
          <w:b/>
          <w:sz w:val="28"/>
          <w:szCs w:val="28"/>
        </w:rPr>
        <w:t>袁  媛</w:t>
      </w:r>
      <w:r w:rsidRPr="004F4F71">
        <w:rPr>
          <w:rFonts w:ascii="仿宋" w:eastAsia="仿宋" w:hAnsi="仿宋" w:hint="eastAsia"/>
          <w:sz w:val="28"/>
          <w:szCs w:val="28"/>
        </w:rPr>
        <w:t xml:space="preserve"> 中国中医科学院中药资源中心副研究员</w:t>
      </w:r>
      <w:r w:rsidR="00A14BD8" w:rsidRPr="004F4F71">
        <w:rPr>
          <w:rFonts w:ascii="仿宋" w:eastAsia="仿宋" w:hAnsi="仿宋" w:hint="eastAsia"/>
          <w:sz w:val="28"/>
          <w:szCs w:val="28"/>
        </w:rPr>
        <w:t>： 中药材质量评价体系新思路探讨</w:t>
      </w:r>
      <w:bookmarkStart w:id="2" w:name="_GoBack"/>
      <w:bookmarkEnd w:id="2"/>
    </w:p>
    <w:sectPr w:rsidR="007B378D" w:rsidRPr="004F4F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33" w:rsidRDefault="00046833" w:rsidP="006D2EF4">
      <w:r>
        <w:separator/>
      </w:r>
    </w:p>
  </w:endnote>
  <w:endnote w:type="continuationSeparator" w:id="0">
    <w:p w:rsidR="00046833" w:rsidRDefault="00046833" w:rsidP="006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BB" w:rsidRDefault="007B2F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A3C" w:rsidRPr="00CD1A3C">
      <w:rPr>
        <w:noProof/>
        <w:lang w:val="zh-CN"/>
      </w:rPr>
      <w:t>1</w:t>
    </w:r>
    <w:r>
      <w:fldChar w:fldCharType="end"/>
    </w:r>
  </w:p>
  <w:p w:rsidR="007B2FBB" w:rsidRDefault="007B2F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33" w:rsidRDefault="00046833" w:rsidP="006D2EF4">
      <w:r>
        <w:separator/>
      </w:r>
    </w:p>
  </w:footnote>
  <w:footnote w:type="continuationSeparator" w:id="0">
    <w:p w:rsidR="00046833" w:rsidRDefault="00046833" w:rsidP="006D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BEB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27B51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A94367"/>
    <w:multiLevelType w:val="hybridMultilevel"/>
    <w:tmpl w:val="11C65DA2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F3AE2"/>
    <w:multiLevelType w:val="hybridMultilevel"/>
    <w:tmpl w:val="DA4C4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4"/>
    <w:rsid w:val="00013D07"/>
    <w:rsid w:val="000157D2"/>
    <w:rsid w:val="00016965"/>
    <w:rsid w:val="00016BED"/>
    <w:rsid w:val="00040C71"/>
    <w:rsid w:val="00046833"/>
    <w:rsid w:val="00053122"/>
    <w:rsid w:val="00064827"/>
    <w:rsid w:val="0008767F"/>
    <w:rsid w:val="0009423C"/>
    <w:rsid w:val="000A28AB"/>
    <w:rsid w:val="000B2AF1"/>
    <w:rsid w:val="000B7A4E"/>
    <w:rsid w:val="000C7FCE"/>
    <w:rsid w:val="000D163D"/>
    <w:rsid w:val="000D4883"/>
    <w:rsid w:val="000D7F6B"/>
    <w:rsid w:val="000F139D"/>
    <w:rsid w:val="000F3298"/>
    <w:rsid w:val="000F6AF3"/>
    <w:rsid w:val="00105F52"/>
    <w:rsid w:val="00113BCA"/>
    <w:rsid w:val="001201A9"/>
    <w:rsid w:val="00121B68"/>
    <w:rsid w:val="00127677"/>
    <w:rsid w:val="00135E59"/>
    <w:rsid w:val="0014029C"/>
    <w:rsid w:val="001408D3"/>
    <w:rsid w:val="0014205C"/>
    <w:rsid w:val="00155A8F"/>
    <w:rsid w:val="00160FC6"/>
    <w:rsid w:val="00173021"/>
    <w:rsid w:val="0018293C"/>
    <w:rsid w:val="00187371"/>
    <w:rsid w:val="001A2CE0"/>
    <w:rsid w:val="001A5402"/>
    <w:rsid w:val="001B02AA"/>
    <w:rsid w:val="001B27E2"/>
    <w:rsid w:val="001C1E18"/>
    <w:rsid w:val="001D3B44"/>
    <w:rsid w:val="001E67D7"/>
    <w:rsid w:val="001E7864"/>
    <w:rsid w:val="00201E92"/>
    <w:rsid w:val="0020590A"/>
    <w:rsid w:val="002174EE"/>
    <w:rsid w:val="00221B21"/>
    <w:rsid w:val="002277C2"/>
    <w:rsid w:val="00231B0B"/>
    <w:rsid w:val="00247134"/>
    <w:rsid w:val="002503E3"/>
    <w:rsid w:val="00254D45"/>
    <w:rsid w:val="002565E5"/>
    <w:rsid w:val="00262293"/>
    <w:rsid w:val="00267C35"/>
    <w:rsid w:val="00281B63"/>
    <w:rsid w:val="0028788C"/>
    <w:rsid w:val="002A3CCA"/>
    <w:rsid w:val="002A5A9C"/>
    <w:rsid w:val="002B3CA9"/>
    <w:rsid w:val="002B4862"/>
    <w:rsid w:val="002C36E4"/>
    <w:rsid w:val="002D0E54"/>
    <w:rsid w:val="002D7D67"/>
    <w:rsid w:val="002F2A24"/>
    <w:rsid w:val="00303913"/>
    <w:rsid w:val="003130A3"/>
    <w:rsid w:val="00342EA5"/>
    <w:rsid w:val="00347A8F"/>
    <w:rsid w:val="0035487A"/>
    <w:rsid w:val="003606DC"/>
    <w:rsid w:val="00360B03"/>
    <w:rsid w:val="00366E39"/>
    <w:rsid w:val="0036757B"/>
    <w:rsid w:val="00374A3E"/>
    <w:rsid w:val="00376881"/>
    <w:rsid w:val="00381751"/>
    <w:rsid w:val="003926EE"/>
    <w:rsid w:val="00393B10"/>
    <w:rsid w:val="003A3C89"/>
    <w:rsid w:val="003A64C8"/>
    <w:rsid w:val="003A6F84"/>
    <w:rsid w:val="003B2B27"/>
    <w:rsid w:val="003B4F31"/>
    <w:rsid w:val="003B60C8"/>
    <w:rsid w:val="003C3A88"/>
    <w:rsid w:val="003D29E0"/>
    <w:rsid w:val="003F0379"/>
    <w:rsid w:val="00400907"/>
    <w:rsid w:val="00403192"/>
    <w:rsid w:val="00411B08"/>
    <w:rsid w:val="00431BBA"/>
    <w:rsid w:val="00433E87"/>
    <w:rsid w:val="00436103"/>
    <w:rsid w:val="00463511"/>
    <w:rsid w:val="00463802"/>
    <w:rsid w:val="004668EA"/>
    <w:rsid w:val="004715DB"/>
    <w:rsid w:val="0047796F"/>
    <w:rsid w:val="00485B68"/>
    <w:rsid w:val="004A7B8F"/>
    <w:rsid w:val="004D235D"/>
    <w:rsid w:val="004E323D"/>
    <w:rsid w:val="004F2E21"/>
    <w:rsid w:val="004F4108"/>
    <w:rsid w:val="004F4984"/>
    <w:rsid w:val="004F4F71"/>
    <w:rsid w:val="004F533A"/>
    <w:rsid w:val="005004A3"/>
    <w:rsid w:val="00527A28"/>
    <w:rsid w:val="00527E7A"/>
    <w:rsid w:val="00547AA4"/>
    <w:rsid w:val="00553367"/>
    <w:rsid w:val="00571C94"/>
    <w:rsid w:val="00580E4D"/>
    <w:rsid w:val="00587537"/>
    <w:rsid w:val="005A2435"/>
    <w:rsid w:val="005A7006"/>
    <w:rsid w:val="005B5F6E"/>
    <w:rsid w:val="005C329D"/>
    <w:rsid w:val="005C4577"/>
    <w:rsid w:val="005C5BA8"/>
    <w:rsid w:val="005D1965"/>
    <w:rsid w:val="005D24A2"/>
    <w:rsid w:val="005E3C5F"/>
    <w:rsid w:val="005F04DC"/>
    <w:rsid w:val="006047CA"/>
    <w:rsid w:val="00606560"/>
    <w:rsid w:val="00624D99"/>
    <w:rsid w:val="00630DCA"/>
    <w:rsid w:val="00634D7F"/>
    <w:rsid w:val="00641F9E"/>
    <w:rsid w:val="00654BF7"/>
    <w:rsid w:val="00674710"/>
    <w:rsid w:val="006767FB"/>
    <w:rsid w:val="0067737A"/>
    <w:rsid w:val="006827E7"/>
    <w:rsid w:val="00692E77"/>
    <w:rsid w:val="006A1B51"/>
    <w:rsid w:val="006A5011"/>
    <w:rsid w:val="006C0800"/>
    <w:rsid w:val="006D2EF4"/>
    <w:rsid w:val="006D7193"/>
    <w:rsid w:val="006F3FEA"/>
    <w:rsid w:val="007174FF"/>
    <w:rsid w:val="00722325"/>
    <w:rsid w:val="00727B53"/>
    <w:rsid w:val="00741BA4"/>
    <w:rsid w:val="007538B3"/>
    <w:rsid w:val="0078124E"/>
    <w:rsid w:val="00791A58"/>
    <w:rsid w:val="007A1801"/>
    <w:rsid w:val="007A2452"/>
    <w:rsid w:val="007B2FBB"/>
    <w:rsid w:val="007B378D"/>
    <w:rsid w:val="007B3A0F"/>
    <w:rsid w:val="007C3D1B"/>
    <w:rsid w:val="007C3DC0"/>
    <w:rsid w:val="007C4008"/>
    <w:rsid w:val="007E61CF"/>
    <w:rsid w:val="007F4747"/>
    <w:rsid w:val="00800D6B"/>
    <w:rsid w:val="00813CD7"/>
    <w:rsid w:val="0083134A"/>
    <w:rsid w:val="00835A36"/>
    <w:rsid w:val="00843E68"/>
    <w:rsid w:val="00844D0D"/>
    <w:rsid w:val="0085276A"/>
    <w:rsid w:val="00860F53"/>
    <w:rsid w:val="00866905"/>
    <w:rsid w:val="008833B0"/>
    <w:rsid w:val="00894F47"/>
    <w:rsid w:val="0089601A"/>
    <w:rsid w:val="008966BC"/>
    <w:rsid w:val="008A15B1"/>
    <w:rsid w:val="008A4BC0"/>
    <w:rsid w:val="008B11F5"/>
    <w:rsid w:val="008D0913"/>
    <w:rsid w:val="008D55C5"/>
    <w:rsid w:val="008D6435"/>
    <w:rsid w:val="008D682A"/>
    <w:rsid w:val="008E7850"/>
    <w:rsid w:val="008F46CD"/>
    <w:rsid w:val="00904CD1"/>
    <w:rsid w:val="009063CF"/>
    <w:rsid w:val="00916CAE"/>
    <w:rsid w:val="009226D2"/>
    <w:rsid w:val="00961166"/>
    <w:rsid w:val="00963865"/>
    <w:rsid w:val="0096389E"/>
    <w:rsid w:val="009652E5"/>
    <w:rsid w:val="00970451"/>
    <w:rsid w:val="00974CC5"/>
    <w:rsid w:val="00983C44"/>
    <w:rsid w:val="0099699F"/>
    <w:rsid w:val="009A6755"/>
    <w:rsid w:val="009A7C02"/>
    <w:rsid w:val="009C72C0"/>
    <w:rsid w:val="009D51D5"/>
    <w:rsid w:val="009D62DA"/>
    <w:rsid w:val="009E4FE7"/>
    <w:rsid w:val="009F2DE6"/>
    <w:rsid w:val="00A139E3"/>
    <w:rsid w:val="00A14B88"/>
    <w:rsid w:val="00A14BD8"/>
    <w:rsid w:val="00A14D16"/>
    <w:rsid w:val="00A2366E"/>
    <w:rsid w:val="00A24BF8"/>
    <w:rsid w:val="00A26B24"/>
    <w:rsid w:val="00A46BB5"/>
    <w:rsid w:val="00A5764A"/>
    <w:rsid w:val="00A65BD6"/>
    <w:rsid w:val="00A65F14"/>
    <w:rsid w:val="00A67CA3"/>
    <w:rsid w:val="00A919A9"/>
    <w:rsid w:val="00AA055F"/>
    <w:rsid w:val="00AB56EA"/>
    <w:rsid w:val="00AB7183"/>
    <w:rsid w:val="00AC6F3F"/>
    <w:rsid w:val="00AE1A3E"/>
    <w:rsid w:val="00AF0C5E"/>
    <w:rsid w:val="00AF1BED"/>
    <w:rsid w:val="00B00AEC"/>
    <w:rsid w:val="00B01750"/>
    <w:rsid w:val="00B13749"/>
    <w:rsid w:val="00B25365"/>
    <w:rsid w:val="00B3525F"/>
    <w:rsid w:val="00B40B2F"/>
    <w:rsid w:val="00B41E43"/>
    <w:rsid w:val="00B5207C"/>
    <w:rsid w:val="00B632D3"/>
    <w:rsid w:val="00B70571"/>
    <w:rsid w:val="00B772D0"/>
    <w:rsid w:val="00B972C6"/>
    <w:rsid w:val="00BA6377"/>
    <w:rsid w:val="00BA6598"/>
    <w:rsid w:val="00BB21CB"/>
    <w:rsid w:val="00BB2208"/>
    <w:rsid w:val="00BB3599"/>
    <w:rsid w:val="00BC5F2D"/>
    <w:rsid w:val="00BE78F8"/>
    <w:rsid w:val="00C11C8C"/>
    <w:rsid w:val="00C13A6D"/>
    <w:rsid w:val="00C339B4"/>
    <w:rsid w:val="00C340B9"/>
    <w:rsid w:val="00C4142C"/>
    <w:rsid w:val="00C61C03"/>
    <w:rsid w:val="00C6570B"/>
    <w:rsid w:val="00C713E7"/>
    <w:rsid w:val="00C73237"/>
    <w:rsid w:val="00C7459F"/>
    <w:rsid w:val="00C74AB8"/>
    <w:rsid w:val="00C75E5C"/>
    <w:rsid w:val="00C76D81"/>
    <w:rsid w:val="00C87515"/>
    <w:rsid w:val="00CA0A74"/>
    <w:rsid w:val="00CA100E"/>
    <w:rsid w:val="00CA4A36"/>
    <w:rsid w:val="00CB3025"/>
    <w:rsid w:val="00CB6353"/>
    <w:rsid w:val="00CC3D16"/>
    <w:rsid w:val="00CD1A3C"/>
    <w:rsid w:val="00CD564A"/>
    <w:rsid w:val="00CF086F"/>
    <w:rsid w:val="00CF3DDB"/>
    <w:rsid w:val="00CF6693"/>
    <w:rsid w:val="00D022D4"/>
    <w:rsid w:val="00D052CB"/>
    <w:rsid w:val="00D14648"/>
    <w:rsid w:val="00D17363"/>
    <w:rsid w:val="00D50FC0"/>
    <w:rsid w:val="00D616B1"/>
    <w:rsid w:val="00D64275"/>
    <w:rsid w:val="00D648FE"/>
    <w:rsid w:val="00DA1186"/>
    <w:rsid w:val="00DD6513"/>
    <w:rsid w:val="00DF5B7C"/>
    <w:rsid w:val="00E151AD"/>
    <w:rsid w:val="00E35226"/>
    <w:rsid w:val="00E40549"/>
    <w:rsid w:val="00E47D6D"/>
    <w:rsid w:val="00E566A2"/>
    <w:rsid w:val="00E662FF"/>
    <w:rsid w:val="00E73F51"/>
    <w:rsid w:val="00E76A1E"/>
    <w:rsid w:val="00E77A66"/>
    <w:rsid w:val="00E97F08"/>
    <w:rsid w:val="00EA24F2"/>
    <w:rsid w:val="00EA6721"/>
    <w:rsid w:val="00EB6DC5"/>
    <w:rsid w:val="00EE0F42"/>
    <w:rsid w:val="00EE4720"/>
    <w:rsid w:val="00EF4BD4"/>
    <w:rsid w:val="00F079E5"/>
    <w:rsid w:val="00F11C56"/>
    <w:rsid w:val="00F12DD0"/>
    <w:rsid w:val="00F15988"/>
    <w:rsid w:val="00F165B0"/>
    <w:rsid w:val="00F23A70"/>
    <w:rsid w:val="00F366A1"/>
    <w:rsid w:val="00F42A73"/>
    <w:rsid w:val="00F457C4"/>
    <w:rsid w:val="00F604A3"/>
    <w:rsid w:val="00F6345A"/>
    <w:rsid w:val="00F65236"/>
    <w:rsid w:val="00F87D9B"/>
    <w:rsid w:val="00FA0E13"/>
    <w:rsid w:val="00FA430F"/>
    <w:rsid w:val="00FB78E8"/>
    <w:rsid w:val="00FC2EBD"/>
    <w:rsid w:val="00FC7C26"/>
    <w:rsid w:val="00FD307A"/>
    <w:rsid w:val="00FD3590"/>
    <w:rsid w:val="00FE3465"/>
    <w:rsid w:val="00FE7ADF"/>
    <w:rsid w:val="00FF0E8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64E9D-BBE0-4C6D-923A-78F06A8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E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6D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EF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6D2EF4"/>
    <w:rPr>
      <w:sz w:val="18"/>
      <w:szCs w:val="18"/>
    </w:rPr>
  </w:style>
  <w:style w:type="character" w:styleId="a5">
    <w:name w:val="Hyperlink"/>
    <w:rsid w:val="006D2EF4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F2A2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2A24"/>
    <w:pPr>
      <w:jc w:val="left"/>
    </w:pPr>
    <w:rPr>
      <w:kern w:val="0"/>
      <w:sz w:val="20"/>
      <w:lang w:val="x-none" w:eastAsia="x-none"/>
    </w:rPr>
  </w:style>
  <w:style w:type="character" w:customStyle="1" w:styleId="Char1">
    <w:name w:val="批注文字 Char"/>
    <w:link w:val="a7"/>
    <w:uiPriority w:val="99"/>
    <w:semiHidden/>
    <w:rsid w:val="002F2A2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2A24"/>
    <w:rPr>
      <w:b/>
      <w:bCs/>
    </w:rPr>
  </w:style>
  <w:style w:type="character" w:customStyle="1" w:styleId="Char2">
    <w:name w:val="批注主题 Char"/>
    <w:link w:val="a8"/>
    <w:uiPriority w:val="99"/>
    <w:semiHidden/>
    <w:rsid w:val="002F2A2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F2A24"/>
    <w:rPr>
      <w:kern w:val="0"/>
      <w:sz w:val="18"/>
      <w:szCs w:val="18"/>
      <w:lang w:val="x-none" w:eastAsia="x-none"/>
    </w:rPr>
  </w:style>
  <w:style w:type="character" w:customStyle="1" w:styleId="Char3">
    <w:name w:val="批注框文本 Char"/>
    <w:link w:val="a9"/>
    <w:uiPriority w:val="99"/>
    <w:semiHidden/>
    <w:rsid w:val="002F2A24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35487A"/>
    <w:pPr>
      <w:ind w:leftChars="2500" w:left="100"/>
    </w:pPr>
    <w:rPr>
      <w:lang w:val="x-none" w:eastAsia="x-none"/>
    </w:rPr>
  </w:style>
  <w:style w:type="character" w:customStyle="1" w:styleId="Char4">
    <w:name w:val="日期 Char"/>
    <w:link w:val="aa"/>
    <w:uiPriority w:val="99"/>
    <w:semiHidden/>
    <w:rsid w:val="0035487A"/>
    <w:rPr>
      <w:rFonts w:ascii="Times New Roman" w:hAnsi="Times New Roman"/>
      <w:kern w:val="2"/>
      <w:sz w:val="21"/>
      <w:szCs w:val="24"/>
    </w:rPr>
  </w:style>
  <w:style w:type="paragraph" w:styleId="ab">
    <w:name w:val="Plain Text"/>
    <w:basedOn w:val="a"/>
    <w:link w:val="Char5"/>
    <w:rsid w:val="007B378D"/>
    <w:rPr>
      <w:rFonts w:ascii="宋体" w:hAnsi="Courier New"/>
      <w:szCs w:val="20"/>
      <w:lang w:val="x-none" w:eastAsia="x-none"/>
    </w:rPr>
  </w:style>
  <w:style w:type="character" w:customStyle="1" w:styleId="Char5">
    <w:name w:val="纯文本 Char"/>
    <w:link w:val="ab"/>
    <w:rsid w:val="007B378D"/>
    <w:rPr>
      <w:rFonts w:ascii="宋体" w:hAnsi="Courier New"/>
      <w:kern w:val="2"/>
      <w:sz w:val="21"/>
    </w:rPr>
  </w:style>
  <w:style w:type="paragraph" w:styleId="-1">
    <w:name w:val="彩色列表 - 强调文字颜色 1"/>
    <w:basedOn w:val="a"/>
    <w:uiPriority w:val="34"/>
    <w:qFormat/>
    <w:rsid w:val="007B378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6E4A-7BC8-42EA-9844-9432FBB2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luye.cn</Company>
  <LinksUpToDate>false</LinksUpToDate>
  <CharactersWithSpaces>823</CharactersWithSpaces>
  <SharedDoc>false</SharedDoc>
  <HLinks>
    <vt:vector size="6" baseType="variant"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http://baike.baidu.com/item/%E8%8D%AF%E4%BB%A3%E5%8A%A8%E5%8A%9B%E5%AD%A6/10398025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cp:lastModifiedBy>yuan</cp:lastModifiedBy>
  <cp:revision>2</cp:revision>
  <cp:lastPrinted>2017-08-09T06:42:00Z</cp:lastPrinted>
  <dcterms:created xsi:type="dcterms:W3CDTF">2017-08-10T00:56:00Z</dcterms:created>
  <dcterms:modified xsi:type="dcterms:W3CDTF">2017-08-10T00:56:00Z</dcterms:modified>
</cp:coreProperties>
</file>