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11" w:rsidRDefault="00CA293F" w:rsidP="004F5057">
      <w:pPr>
        <w:spacing w:line="360" w:lineRule="exact"/>
        <w:ind w:right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AA32F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313"/>
        <w:tblW w:w="101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954"/>
        <w:gridCol w:w="1276"/>
        <w:gridCol w:w="5812"/>
        <w:gridCol w:w="2130"/>
      </w:tblGrid>
      <w:tr w:rsidR="0053162F" w:rsidRPr="001764D4" w:rsidTr="00AA3F95">
        <w:trPr>
          <w:tblHeader/>
        </w:trPr>
        <w:tc>
          <w:tcPr>
            <w:tcW w:w="954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>日  期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>时  间</w:t>
            </w:r>
          </w:p>
        </w:tc>
        <w:tc>
          <w:tcPr>
            <w:tcW w:w="5812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 xml:space="preserve"> 内   容</w:t>
            </w:r>
          </w:p>
        </w:tc>
        <w:tc>
          <w:tcPr>
            <w:tcW w:w="2130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>地  点</w:t>
            </w:r>
          </w:p>
        </w:tc>
      </w:tr>
      <w:tr w:rsidR="0053162F" w:rsidRPr="001764D4" w:rsidTr="0053162F">
        <w:tc>
          <w:tcPr>
            <w:tcW w:w="954" w:type="dxa"/>
            <w:vAlign w:val="center"/>
          </w:tcPr>
          <w:p w:rsidR="0053162F" w:rsidRPr="001764D4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 w:rsidR="0051178E"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月</w:t>
            </w:r>
            <w:r w:rsidR="0051178E">
              <w:rPr>
                <w:rFonts w:eastAsiaTheme="minorEastAsia" w:hint="eastAsia"/>
                <w:caps/>
                <w:sz w:val="21"/>
                <w:szCs w:val="21"/>
              </w:rPr>
              <w:t>4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3162F" w:rsidRPr="001764D4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全天</w:t>
            </w:r>
          </w:p>
        </w:tc>
        <w:tc>
          <w:tcPr>
            <w:tcW w:w="5812" w:type="dxa"/>
            <w:vAlign w:val="center"/>
          </w:tcPr>
          <w:p w:rsidR="0053162F" w:rsidRPr="001764D4" w:rsidRDefault="0053162F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代表报到</w:t>
            </w:r>
          </w:p>
        </w:tc>
        <w:tc>
          <w:tcPr>
            <w:tcW w:w="2130" w:type="dxa"/>
            <w:vAlign w:val="center"/>
          </w:tcPr>
          <w:p w:rsidR="0053162F" w:rsidRPr="001764D4" w:rsidRDefault="0051178E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陕西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宾馆</w:t>
            </w:r>
          </w:p>
          <w:p w:rsidR="0053162F" w:rsidRPr="001764D4" w:rsidRDefault="0051178E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十二</w:t>
            </w:r>
            <w:r w:rsidR="0053162F" w:rsidRPr="001764D4">
              <w:rPr>
                <w:rFonts w:eastAsiaTheme="minorEastAsia" w:hAnsiTheme="minorEastAsia"/>
                <w:caps/>
                <w:sz w:val="21"/>
                <w:szCs w:val="21"/>
              </w:rPr>
              <w:t>号楼大厅</w:t>
            </w:r>
          </w:p>
        </w:tc>
      </w:tr>
      <w:tr w:rsidR="00F35D16" w:rsidRPr="001764D4" w:rsidTr="0053162F">
        <w:tc>
          <w:tcPr>
            <w:tcW w:w="954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5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09:00-12:00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outlineLvl w:val="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大会开幕式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：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一、介绍领导和嘉宾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二、领导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讲话</w:t>
            </w:r>
          </w:p>
          <w:p w:rsidR="00F35D16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三、中国药学会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成立</w:t>
            </w: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110</w:t>
            </w: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周年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活动，颁发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终身成就奖、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特殊贡献奖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>
              <w:rPr>
                <w:rFonts w:eastAsiaTheme="minorEastAsia" w:hint="eastAsia"/>
                <w:caps/>
                <w:sz w:val="21"/>
                <w:szCs w:val="21"/>
              </w:rPr>
              <w:t>四、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表彰及颁奖</w:t>
            </w:r>
          </w:p>
          <w:p w:rsidR="00F35D16" w:rsidRPr="001764D4" w:rsidRDefault="00F35D16" w:rsidP="00AE02F2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．第十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二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届中国药学会科学技术奖</w:t>
            </w:r>
          </w:p>
          <w:p w:rsidR="00F35D16" w:rsidRPr="001764D4" w:rsidRDefault="00F35D16" w:rsidP="00AA32FB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  <w:r>
              <w:rPr>
                <w:rFonts w:eastAsiaTheme="minorEastAsia"/>
                <w:caps/>
                <w:sz w:val="21"/>
                <w:szCs w:val="21"/>
              </w:rPr>
              <w:t xml:space="preserve"> 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="41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2</w:t>
            </w:r>
            <w:r>
              <w:rPr>
                <w:rFonts w:eastAsiaTheme="minorEastAsia" w:hAnsiTheme="minorEastAsia"/>
                <w:caps/>
                <w:sz w:val="21"/>
                <w:szCs w:val="21"/>
              </w:rPr>
              <w:t>．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第二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-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以岭生物</w:t>
            </w:r>
            <w:proofErr w:type="gramStart"/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医药奖</w:t>
            </w:r>
            <w:proofErr w:type="gramEnd"/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及基金项目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="41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="41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3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．第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-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施维雅青年医院药学奖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Chars="150" w:firstLine="315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4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．第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九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-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赛诺菲青年生物药物奖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  <w:p w:rsidR="00F35D16" w:rsidRDefault="00F35D16" w:rsidP="00AE02F2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5</w:t>
            </w:r>
            <w:r>
              <w:rPr>
                <w:rFonts w:eastAsiaTheme="minorEastAsia" w:hAnsiTheme="minorEastAsia"/>
                <w:caps/>
                <w:sz w:val="21"/>
                <w:szCs w:val="21"/>
              </w:rPr>
              <w:t>．</w:t>
            </w:r>
            <w:r>
              <w:rPr>
                <w:rFonts w:eastAsiaTheme="minorEastAsia" w:hAnsiTheme="minorEastAsia"/>
                <w:caps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caps/>
                <w:sz w:val="21"/>
                <w:szCs w:val="21"/>
              </w:rPr>
              <w:t>2017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年中国药学会优秀药师</w:t>
            </w:r>
          </w:p>
          <w:p w:rsidR="00F35D16" w:rsidRPr="00F35D16" w:rsidRDefault="00F35D16" w:rsidP="00F35D16">
            <w:pPr>
              <w:adjustRightInd w:val="0"/>
              <w:snapToGrid w:val="0"/>
              <w:spacing w:line="276" w:lineRule="auto"/>
              <w:ind w:firstLineChars="350" w:firstLine="735"/>
              <w:rPr>
                <w:rFonts w:eastAsiaTheme="minorEastAsia" w:hAnsi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</w:tc>
        <w:tc>
          <w:tcPr>
            <w:tcW w:w="2130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陕西大会堂礼堂</w:t>
            </w:r>
          </w:p>
        </w:tc>
      </w:tr>
      <w:tr w:rsidR="00F35D16" w:rsidRPr="001764D4" w:rsidTr="0053162F"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35D16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主题报告：</w:t>
            </w:r>
          </w:p>
          <w:p w:rsidR="00F35D16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一、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十一届全国人大常委会副委员长、中国工程院院士、中国药学会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名誉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理事长桑国卫</w:t>
            </w:r>
          </w:p>
          <w:p w:rsidR="00F35D16" w:rsidRPr="0051178E" w:rsidRDefault="00F35D16" w:rsidP="00371F1C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>
              <w:rPr>
                <w:rFonts w:eastAsiaTheme="minorEastAsia" w:hint="eastAsia"/>
                <w:caps/>
                <w:color w:val="000000"/>
                <w:sz w:val="21"/>
                <w:szCs w:val="21"/>
              </w:rPr>
              <w:t>二、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中国工程院院士、中国药学会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副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理事长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陈志南</w:t>
            </w:r>
          </w:p>
        </w:tc>
        <w:tc>
          <w:tcPr>
            <w:tcW w:w="2130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206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13:30-17:30</w:t>
            </w: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全国生物技术药物高峰论坛</w:t>
            </w:r>
          </w:p>
        </w:tc>
        <w:tc>
          <w:tcPr>
            <w:tcW w:w="2130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陕西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宾馆各会场</w:t>
            </w: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2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药品质量安全与精准药物分析研讨会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3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老年药学论坛——老年社会新的药学课题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4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精准纳米药物研讨会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5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药学教育改革与药师能力提升研讨会</w:t>
            </w:r>
          </w:p>
        </w:tc>
        <w:tc>
          <w:tcPr>
            <w:tcW w:w="2130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6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中药及天然药新药创制研究论坛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7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创新药学服务模式研讨会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8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中药安全性与个性化用药研讨会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9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全面提升药物临床试验质量管理高峰论坛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10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药品监管改革与药品质量提升高</w:t>
            </w:r>
            <w:r w:rsidRPr="006C5EB8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层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论坛</w:t>
            </w:r>
          </w:p>
        </w:tc>
        <w:tc>
          <w:tcPr>
            <w:tcW w:w="2130" w:type="dxa"/>
            <w:vMerge/>
          </w:tcPr>
          <w:p w:rsidR="00F35D16" w:rsidRPr="00410E89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 w:hAnsi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1764D4" w:rsidRDefault="00F35D16" w:rsidP="006D4144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1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“一带一路”医药</w:t>
            </w:r>
            <w:r w:rsidR="006D4144"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产业发展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投融资论坛</w:t>
            </w:r>
          </w:p>
        </w:tc>
        <w:tc>
          <w:tcPr>
            <w:tcW w:w="2130" w:type="dxa"/>
            <w:vMerge/>
          </w:tcPr>
          <w:p w:rsidR="00F35D16" w:rsidRPr="00410E89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 w:hAnsi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1764D4" w:rsidRDefault="00F35D16" w:rsidP="00F35D16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2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第四届药学科技传播创新发展研讨会</w:t>
            </w:r>
          </w:p>
        </w:tc>
        <w:tc>
          <w:tcPr>
            <w:tcW w:w="2130" w:type="dxa"/>
            <w:vMerge/>
          </w:tcPr>
          <w:p w:rsidR="00F35D16" w:rsidRPr="00410E89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 w:hAnsiTheme="minorEastAsia"/>
                <w:caps/>
                <w:sz w:val="21"/>
                <w:szCs w:val="21"/>
              </w:rPr>
            </w:pPr>
          </w:p>
        </w:tc>
      </w:tr>
      <w:tr w:rsidR="000F0B50" w:rsidRPr="001764D4" w:rsidTr="00AA3F95">
        <w:tc>
          <w:tcPr>
            <w:tcW w:w="954" w:type="dxa"/>
            <w:tcBorders>
              <w:bottom w:val="double" w:sz="6" w:space="0" w:color="000000"/>
            </w:tcBorders>
            <w:vAlign w:val="center"/>
          </w:tcPr>
          <w:p w:rsidR="000F0B50" w:rsidRPr="001764D4" w:rsidRDefault="000F0B50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6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F0B50" w:rsidRPr="001764D4" w:rsidRDefault="000F0B50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08:30-1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: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3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0</w:t>
            </w:r>
          </w:p>
        </w:tc>
        <w:tc>
          <w:tcPr>
            <w:tcW w:w="5812" w:type="dxa"/>
            <w:tcBorders>
              <w:bottom w:val="double" w:sz="6" w:space="0" w:color="000000"/>
            </w:tcBorders>
            <w:vAlign w:val="center"/>
          </w:tcPr>
          <w:p w:rsidR="000F0B50" w:rsidRPr="001764D4" w:rsidRDefault="000F0B50" w:rsidP="00F35D16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第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至第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 w:rsidR="00F35D16">
              <w:rPr>
                <w:rFonts w:eastAsiaTheme="minorEastAsia" w:hint="eastAsia"/>
                <w:caps/>
                <w:sz w:val="21"/>
                <w:szCs w:val="21"/>
              </w:rPr>
              <w:t>2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分会场会议</w:t>
            </w:r>
          </w:p>
        </w:tc>
        <w:tc>
          <w:tcPr>
            <w:tcW w:w="2130" w:type="dxa"/>
            <w:vMerge/>
            <w:tcBorders>
              <w:bottom w:val="double" w:sz="6" w:space="0" w:color="000000"/>
            </w:tcBorders>
            <w:vAlign w:val="center"/>
          </w:tcPr>
          <w:p w:rsidR="000F0B50" w:rsidRPr="001764D4" w:rsidRDefault="000F0B50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</w:tbl>
    <w:p w:rsidR="0053162F" w:rsidRDefault="00696E8F" w:rsidP="0053162F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 w:hint="eastAsia"/>
          <w:bCs/>
          <w:color w:val="000000"/>
          <w:sz w:val="40"/>
          <w:szCs w:val="40"/>
        </w:rPr>
        <w:t>2017</w:t>
      </w:r>
      <w:r w:rsidR="0053162F" w:rsidRPr="0053162F">
        <w:rPr>
          <w:rFonts w:ascii="黑体" w:eastAsia="黑体" w:hAnsi="黑体" w:hint="eastAsia"/>
          <w:bCs/>
          <w:color w:val="000000"/>
          <w:sz w:val="40"/>
          <w:szCs w:val="40"/>
        </w:rPr>
        <w:t>年中国药学大会暨</w:t>
      </w:r>
      <w:r>
        <w:rPr>
          <w:rFonts w:ascii="黑体" w:eastAsia="黑体" w:hAnsi="黑体" w:hint="eastAsia"/>
          <w:bCs/>
          <w:color w:val="000000"/>
          <w:sz w:val="40"/>
          <w:szCs w:val="40"/>
        </w:rPr>
        <w:t>第十七届</w:t>
      </w:r>
      <w:r w:rsidR="0053162F" w:rsidRPr="0053162F">
        <w:rPr>
          <w:rFonts w:ascii="黑体" w:eastAsia="黑体" w:hAnsi="黑体" w:hint="eastAsia"/>
          <w:bCs/>
          <w:color w:val="000000"/>
          <w:sz w:val="40"/>
          <w:szCs w:val="40"/>
        </w:rPr>
        <w:t>中国药师周</w:t>
      </w:r>
    </w:p>
    <w:p w:rsidR="0053162F" w:rsidRDefault="00F860E5" w:rsidP="0053162F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 w:hint="eastAsia"/>
          <w:bCs/>
          <w:color w:val="000000"/>
          <w:sz w:val="40"/>
          <w:szCs w:val="40"/>
        </w:rPr>
        <w:t>拟定</w:t>
      </w:r>
      <w:r w:rsidR="0053162F" w:rsidRPr="0053162F">
        <w:rPr>
          <w:rFonts w:ascii="黑体" w:eastAsia="黑体" w:hAnsi="黑体" w:hint="eastAsia"/>
          <w:bCs/>
          <w:color w:val="000000"/>
          <w:sz w:val="40"/>
          <w:szCs w:val="40"/>
        </w:rPr>
        <w:t>日程安</w:t>
      </w:r>
      <w:r w:rsidR="0053162F">
        <w:rPr>
          <w:rFonts w:ascii="黑体" w:eastAsia="黑体" w:hAnsi="黑体" w:hint="eastAsia"/>
          <w:bCs/>
          <w:color w:val="000000"/>
          <w:sz w:val="40"/>
          <w:szCs w:val="40"/>
        </w:rPr>
        <w:t>排</w:t>
      </w:r>
    </w:p>
    <w:p w:rsidR="00C15A3C" w:rsidRDefault="00C15A3C">
      <w:pPr>
        <w:widowControl/>
        <w:jc w:val="left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/>
          <w:bCs/>
          <w:color w:val="000000"/>
          <w:sz w:val="40"/>
          <w:szCs w:val="40"/>
        </w:rPr>
        <w:br w:type="page"/>
      </w:r>
    </w:p>
    <w:p w:rsidR="00744637" w:rsidRPr="0053162F" w:rsidRDefault="00744637">
      <w:pPr>
        <w:rPr>
          <w:rFonts w:eastAsia="仿宋"/>
          <w:sz w:val="30"/>
          <w:szCs w:val="30"/>
        </w:rPr>
      </w:pPr>
      <w:bookmarkStart w:id="0" w:name="_GoBack"/>
      <w:bookmarkEnd w:id="0"/>
    </w:p>
    <w:sectPr w:rsidR="00744637" w:rsidRPr="0053162F" w:rsidSect="0053162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3E" w:rsidRDefault="000F503E" w:rsidP="00AD0C11">
      <w:r>
        <w:separator/>
      </w:r>
    </w:p>
  </w:endnote>
  <w:endnote w:type="continuationSeparator" w:id="0">
    <w:p w:rsidR="000F503E" w:rsidRDefault="000F503E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EE6828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F0EFB" w:rsidRPr="00EF0EFB">
          <w:rPr>
            <w:noProof/>
            <w:sz w:val="21"/>
            <w:szCs w:val="21"/>
            <w:lang w:val="zh-CN"/>
          </w:rPr>
          <w:t>-</w:t>
        </w:r>
        <w:r w:rsidR="00EF0EFB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EE6828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F0EFB" w:rsidRPr="00EF0EFB">
          <w:rPr>
            <w:noProof/>
            <w:sz w:val="21"/>
            <w:szCs w:val="21"/>
            <w:lang w:val="zh-CN"/>
          </w:rPr>
          <w:t>-</w:t>
        </w:r>
        <w:r w:rsidR="00EF0EFB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3E" w:rsidRDefault="000F503E" w:rsidP="00AD0C11">
      <w:r>
        <w:separator/>
      </w:r>
    </w:p>
  </w:footnote>
  <w:footnote w:type="continuationSeparator" w:id="0">
    <w:p w:rsidR="000F503E" w:rsidRDefault="000F503E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AE4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E3EAE"/>
    <w:rsid w:val="000E68D3"/>
    <w:rsid w:val="000E777E"/>
    <w:rsid w:val="000F0B50"/>
    <w:rsid w:val="000F503E"/>
    <w:rsid w:val="00110A18"/>
    <w:rsid w:val="00121EB1"/>
    <w:rsid w:val="00130663"/>
    <w:rsid w:val="00131CAD"/>
    <w:rsid w:val="00132BC8"/>
    <w:rsid w:val="00170264"/>
    <w:rsid w:val="00184540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96850"/>
    <w:rsid w:val="002A136D"/>
    <w:rsid w:val="002F2982"/>
    <w:rsid w:val="002F51CD"/>
    <w:rsid w:val="002F53F7"/>
    <w:rsid w:val="002F5F65"/>
    <w:rsid w:val="003007B2"/>
    <w:rsid w:val="00302748"/>
    <w:rsid w:val="003056C6"/>
    <w:rsid w:val="00314DF4"/>
    <w:rsid w:val="00323D3C"/>
    <w:rsid w:val="00335FEB"/>
    <w:rsid w:val="00346044"/>
    <w:rsid w:val="00346B2D"/>
    <w:rsid w:val="0036593D"/>
    <w:rsid w:val="00365CC8"/>
    <w:rsid w:val="00367937"/>
    <w:rsid w:val="00371F1C"/>
    <w:rsid w:val="003762D6"/>
    <w:rsid w:val="003A1873"/>
    <w:rsid w:val="003A35EB"/>
    <w:rsid w:val="003A53FF"/>
    <w:rsid w:val="003B7F8B"/>
    <w:rsid w:val="003E2BF7"/>
    <w:rsid w:val="003E4B8C"/>
    <w:rsid w:val="003F6691"/>
    <w:rsid w:val="003F7276"/>
    <w:rsid w:val="00401709"/>
    <w:rsid w:val="004046DC"/>
    <w:rsid w:val="00410E89"/>
    <w:rsid w:val="004421CB"/>
    <w:rsid w:val="00442F42"/>
    <w:rsid w:val="004442DB"/>
    <w:rsid w:val="00446C8D"/>
    <w:rsid w:val="004570C2"/>
    <w:rsid w:val="004623F5"/>
    <w:rsid w:val="004702F5"/>
    <w:rsid w:val="00482EA5"/>
    <w:rsid w:val="004838F5"/>
    <w:rsid w:val="00484EDD"/>
    <w:rsid w:val="00490F42"/>
    <w:rsid w:val="0049153E"/>
    <w:rsid w:val="004A3728"/>
    <w:rsid w:val="004B0870"/>
    <w:rsid w:val="004B342C"/>
    <w:rsid w:val="004C02C2"/>
    <w:rsid w:val="004C3BE6"/>
    <w:rsid w:val="004E0DD9"/>
    <w:rsid w:val="004F30C4"/>
    <w:rsid w:val="004F5057"/>
    <w:rsid w:val="00507434"/>
    <w:rsid w:val="0051178E"/>
    <w:rsid w:val="00522C2C"/>
    <w:rsid w:val="00524C0F"/>
    <w:rsid w:val="0053162F"/>
    <w:rsid w:val="0053309A"/>
    <w:rsid w:val="00535B19"/>
    <w:rsid w:val="005612C6"/>
    <w:rsid w:val="00570414"/>
    <w:rsid w:val="00574390"/>
    <w:rsid w:val="005766FA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2442B"/>
    <w:rsid w:val="00631C81"/>
    <w:rsid w:val="006331D9"/>
    <w:rsid w:val="0063332B"/>
    <w:rsid w:val="0064506B"/>
    <w:rsid w:val="00655049"/>
    <w:rsid w:val="00664833"/>
    <w:rsid w:val="00675151"/>
    <w:rsid w:val="00691187"/>
    <w:rsid w:val="00696E8F"/>
    <w:rsid w:val="006B33C4"/>
    <w:rsid w:val="006B6C93"/>
    <w:rsid w:val="006B6D4F"/>
    <w:rsid w:val="006C2245"/>
    <w:rsid w:val="006C5EB8"/>
    <w:rsid w:val="006D4144"/>
    <w:rsid w:val="006F3AE7"/>
    <w:rsid w:val="006F3D28"/>
    <w:rsid w:val="006F754D"/>
    <w:rsid w:val="00701FE1"/>
    <w:rsid w:val="00711616"/>
    <w:rsid w:val="00717C9A"/>
    <w:rsid w:val="00724EC1"/>
    <w:rsid w:val="00724F47"/>
    <w:rsid w:val="00744637"/>
    <w:rsid w:val="00754D6D"/>
    <w:rsid w:val="0076195A"/>
    <w:rsid w:val="00762A40"/>
    <w:rsid w:val="00767CA3"/>
    <w:rsid w:val="0078552E"/>
    <w:rsid w:val="00785929"/>
    <w:rsid w:val="00790135"/>
    <w:rsid w:val="00796BA9"/>
    <w:rsid w:val="007A13AA"/>
    <w:rsid w:val="007A67CC"/>
    <w:rsid w:val="007B6AE4"/>
    <w:rsid w:val="007C4B91"/>
    <w:rsid w:val="007D21B8"/>
    <w:rsid w:val="007D2B5D"/>
    <w:rsid w:val="007F507C"/>
    <w:rsid w:val="007F65A5"/>
    <w:rsid w:val="008010D5"/>
    <w:rsid w:val="008054E5"/>
    <w:rsid w:val="00812CB5"/>
    <w:rsid w:val="0081688B"/>
    <w:rsid w:val="00841906"/>
    <w:rsid w:val="008570DE"/>
    <w:rsid w:val="00862649"/>
    <w:rsid w:val="00865090"/>
    <w:rsid w:val="00867636"/>
    <w:rsid w:val="0087078C"/>
    <w:rsid w:val="0087301B"/>
    <w:rsid w:val="008C4BA1"/>
    <w:rsid w:val="008D4B1E"/>
    <w:rsid w:val="008D50A9"/>
    <w:rsid w:val="008D772F"/>
    <w:rsid w:val="008F1177"/>
    <w:rsid w:val="00900643"/>
    <w:rsid w:val="00900C02"/>
    <w:rsid w:val="009059C9"/>
    <w:rsid w:val="00944579"/>
    <w:rsid w:val="00946C70"/>
    <w:rsid w:val="00972EF2"/>
    <w:rsid w:val="009A241E"/>
    <w:rsid w:val="009A5148"/>
    <w:rsid w:val="009B2C71"/>
    <w:rsid w:val="009B72F8"/>
    <w:rsid w:val="00A010E8"/>
    <w:rsid w:val="00A12AD5"/>
    <w:rsid w:val="00A237C3"/>
    <w:rsid w:val="00A26E35"/>
    <w:rsid w:val="00A31824"/>
    <w:rsid w:val="00A319EF"/>
    <w:rsid w:val="00A333B6"/>
    <w:rsid w:val="00A61772"/>
    <w:rsid w:val="00A655F2"/>
    <w:rsid w:val="00A6767C"/>
    <w:rsid w:val="00A72F10"/>
    <w:rsid w:val="00A7446B"/>
    <w:rsid w:val="00A76D35"/>
    <w:rsid w:val="00A81EA6"/>
    <w:rsid w:val="00A94EC9"/>
    <w:rsid w:val="00AA32FB"/>
    <w:rsid w:val="00AA3F95"/>
    <w:rsid w:val="00AD0C11"/>
    <w:rsid w:val="00AE02F2"/>
    <w:rsid w:val="00AF0C8A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B045A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822D0"/>
    <w:rsid w:val="00C836B6"/>
    <w:rsid w:val="00C9623C"/>
    <w:rsid w:val="00C97D6E"/>
    <w:rsid w:val="00CA293F"/>
    <w:rsid w:val="00CA3ABE"/>
    <w:rsid w:val="00CB7F48"/>
    <w:rsid w:val="00CD5E35"/>
    <w:rsid w:val="00CD6BB1"/>
    <w:rsid w:val="00CE2B17"/>
    <w:rsid w:val="00CE4355"/>
    <w:rsid w:val="00CF1165"/>
    <w:rsid w:val="00CF647C"/>
    <w:rsid w:val="00D00974"/>
    <w:rsid w:val="00D01094"/>
    <w:rsid w:val="00D0639A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5952"/>
    <w:rsid w:val="00D77116"/>
    <w:rsid w:val="00D80878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E2D26"/>
    <w:rsid w:val="00DF0847"/>
    <w:rsid w:val="00DF5773"/>
    <w:rsid w:val="00E25832"/>
    <w:rsid w:val="00E450CE"/>
    <w:rsid w:val="00E97B62"/>
    <w:rsid w:val="00EB0BA3"/>
    <w:rsid w:val="00EB1AD8"/>
    <w:rsid w:val="00EB3028"/>
    <w:rsid w:val="00EB79B5"/>
    <w:rsid w:val="00EC0432"/>
    <w:rsid w:val="00EC09E4"/>
    <w:rsid w:val="00EC7636"/>
    <w:rsid w:val="00ED137B"/>
    <w:rsid w:val="00ED361D"/>
    <w:rsid w:val="00EE18DB"/>
    <w:rsid w:val="00EE1A9B"/>
    <w:rsid w:val="00EE2781"/>
    <w:rsid w:val="00EE6828"/>
    <w:rsid w:val="00EF0EFB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4B34"/>
    <w:rsid w:val="00F71585"/>
    <w:rsid w:val="00F737A5"/>
    <w:rsid w:val="00F80063"/>
    <w:rsid w:val="00F816C8"/>
    <w:rsid w:val="00F860E5"/>
    <w:rsid w:val="00F934A3"/>
    <w:rsid w:val="00F941EB"/>
    <w:rsid w:val="00FA005E"/>
    <w:rsid w:val="00FD20EF"/>
    <w:rsid w:val="00FD2EE5"/>
    <w:rsid w:val="00FD2F0C"/>
    <w:rsid w:val="00FD380C"/>
    <w:rsid w:val="00FF1039"/>
    <w:rsid w:val="00FF5154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4EAEE1-9804-4F6C-84CA-ECAA508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D30F8-CEE2-4DFD-A984-647A57F7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孙文虹</dc:creator>
  <cp:lastModifiedBy>yuan</cp:lastModifiedBy>
  <cp:revision>2</cp:revision>
  <cp:lastPrinted>2016-11-15T01:37:00Z</cp:lastPrinted>
  <dcterms:created xsi:type="dcterms:W3CDTF">2017-09-04T00:35:00Z</dcterms:created>
  <dcterms:modified xsi:type="dcterms:W3CDTF">2017-09-04T00:35:00Z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