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F5" w:rsidRDefault="004F30F5" w:rsidP="004F30F5">
      <w:pPr>
        <w:adjustRightInd w:val="0"/>
        <w:snapToGrid w:val="0"/>
        <w:spacing w:line="58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  <w:r>
        <w:rPr>
          <w:rFonts w:ascii="黑体" w:eastAsia="黑体" w:hAnsi="黑体" w:cs="黑体"/>
          <w:color w:val="000000"/>
          <w:sz w:val="32"/>
          <w:szCs w:val="32"/>
        </w:rPr>
        <w:t>：</w:t>
      </w:r>
    </w:p>
    <w:p w:rsidR="004F30F5" w:rsidRDefault="004F30F5" w:rsidP="004F30F5">
      <w:pPr>
        <w:adjustRightInd w:val="0"/>
        <w:snapToGrid w:val="0"/>
        <w:spacing w:line="580" w:lineRule="exact"/>
        <w:ind w:firstLineChars="200" w:firstLine="880"/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cs="Times New Roman" w:hint="eastAsia"/>
          <w:sz w:val="44"/>
          <w:szCs w:val="44"/>
        </w:rPr>
        <w:t>会议详细地址及路线图</w:t>
      </w:r>
    </w:p>
    <w:bookmarkEnd w:id="0"/>
    <w:p w:rsidR="004F30F5" w:rsidRDefault="004F30F5" w:rsidP="004F30F5">
      <w:pPr>
        <w:adjustRightInd w:val="0"/>
        <w:snapToGrid w:val="0"/>
        <w:spacing w:line="580" w:lineRule="exact"/>
        <w:ind w:firstLineChars="200" w:firstLine="880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4F30F5" w:rsidRDefault="004F30F5" w:rsidP="004F30F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1、会议地点</w:t>
      </w:r>
      <w:r>
        <w:rPr>
          <w:rFonts w:ascii="仿宋_GB2312" w:eastAsia="仿宋_GB2312" w:cs="Calibri"/>
          <w:sz w:val="32"/>
          <w:szCs w:val="32"/>
        </w:rPr>
        <w:t>：</w:t>
      </w:r>
      <w:r>
        <w:rPr>
          <w:rFonts w:ascii="仿宋_GB2312" w:eastAsia="仿宋_GB2312" w:cs="Calibri" w:hint="eastAsia"/>
          <w:sz w:val="32"/>
          <w:szCs w:val="32"/>
        </w:rPr>
        <w:t>浙江，杭州，浙江宾馆</w:t>
      </w:r>
    </w:p>
    <w:p w:rsidR="004F30F5" w:rsidRDefault="004F30F5" w:rsidP="004F30F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2、详细地址：杭州西湖区三台山路278号</w:t>
      </w:r>
    </w:p>
    <w:p w:rsidR="004F30F5" w:rsidRDefault="004F30F5" w:rsidP="004F30F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3、电话：0571-87180808，0571-28204387</w:t>
      </w:r>
    </w:p>
    <w:p w:rsidR="004F30F5" w:rsidRDefault="004F30F5" w:rsidP="004F30F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官网：http://www.zhejianghotel.com/</w:t>
      </w:r>
    </w:p>
    <w:p w:rsidR="004F30F5" w:rsidRDefault="004F30F5" w:rsidP="004F30F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4、交通：</w:t>
      </w:r>
    </w:p>
    <w:p w:rsidR="004F30F5" w:rsidRDefault="004F30F5" w:rsidP="004F30F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空军疗养院（404米）:游2线,318路,游2路(Y2) ,51路,52路,194路</w:t>
      </w:r>
    </w:p>
    <w:p w:rsidR="004F30F5" w:rsidRDefault="004F30F5" w:rsidP="004F30F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双峰（446米）:27路区间,87路,27路,87路,27路</w:t>
      </w:r>
    </w:p>
    <w:p w:rsidR="004F30F5" w:rsidRDefault="004F30F5" w:rsidP="004F30F5">
      <w:pPr>
        <w:spacing w:line="360" w:lineRule="auto"/>
        <w:ind w:firstLineChars="250"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528BFF18" wp14:editId="5FC60F90">
            <wp:extent cx="4930140" cy="3154680"/>
            <wp:effectExtent l="0" t="0" r="3810" b="7620"/>
            <wp:docPr id="102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BAB" w:rsidRDefault="00941BAB"/>
    <w:sectPr w:rsidR="00941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F5"/>
    <w:rsid w:val="004F30F5"/>
    <w:rsid w:val="00941BAB"/>
    <w:rsid w:val="00C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4694A-536F-40D3-B0C6-D776A080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F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cpazctj</dc:creator>
  <cp:keywords/>
  <dc:description/>
  <cp:lastModifiedBy>cpazctj</cp:lastModifiedBy>
  <cp:revision>1</cp:revision>
  <dcterms:created xsi:type="dcterms:W3CDTF">2019-07-31T09:02:00Z</dcterms:created>
  <dcterms:modified xsi:type="dcterms:W3CDTF">2019-07-31T09:04:00Z</dcterms:modified>
</cp:coreProperties>
</file>