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38" w:rsidRPr="00C701A4" w:rsidRDefault="00015838" w:rsidP="00015838">
      <w:pPr>
        <w:widowControl/>
        <w:shd w:val="clear" w:color="auto" w:fill="FFFFFF"/>
        <w:adjustRightInd w:val="0"/>
        <w:snapToGrid w:val="0"/>
        <w:spacing w:line="288" w:lineRule="auto"/>
        <w:rPr>
          <w:rFonts w:ascii="Times New Roman" w:eastAsia="楷体" w:hAnsi="Times New Roman"/>
          <w:kern w:val="0"/>
          <w:sz w:val="28"/>
          <w:szCs w:val="28"/>
        </w:rPr>
      </w:pPr>
      <w:r w:rsidRPr="00C701A4">
        <w:rPr>
          <w:rFonts w:ascii="Times New Roman" w:eastAsia="楷体" w:hAnsi="楷体"/>
          <w:kern w:val="0"/>
          <w:sz w:val="28"/>
          <w:szCs w:val="28"/>
        </w:rPr>
        <w:t>附件</w:t>
      </w:r>
      <w:r w:rsidRPr="00C701A4">
        <w:rPr>
          <w:rFonts w:ascii="Times New Roman" w:eastAsia="楷体" w:hAnsi="Times New Roman"/>
          <w:kern w:val="0"/>
          <w:sz w:val="28"/>
          <w:szCs w:val="28"/>
        </w:rPr>
        <w:t>4</w:t>
      </w:r>
    </w:p>
    <w:p w:rsidR="00015838" w:rsidRPr="00C701A4" w:rsidRDefault="00015838" w:rsidP="00015838">
      <w:pPr>
        <w:widowControl/>
        <w:shd w:val="clear" w:color="auto" w:fill="FFFFFF"/>
        <w:adjustRightInd w:val="0"/>
        <w:snapToGrid w:val="0"/>
        <w:spacing w:beforeLines="50" w:before="156" w:line="360" w:lineRule="auto"/>
        <w:jc w:val="center"/>
        <w:rPr>
          <w:rFonts w:ascii="Times New Roman" w:eastAsia="楷体" w:hAnsi="Times New Roman"/>
          <w:b/>
          <w:sz w:val="28"/>
          <w:szCs w:val="28"/>
        </w:rPr>
      </w:pPr>
      <w:r w:rsidRPr="00C701A4">
        <w:rPr>
          <w:rFonts w:ascii="Times New Roman" w:eastAsia="楷体" w:hAnsi="楷体"/>
          <w:b/>
          <w:sz w:val="28"/>
          <w:szCs w:val="28"/>
        </w:rPr>
        <w:t>第三届《药学学报》药学前沿论坛视频</w:t>
      </w:r>
      <w:r w:rsidRPr="00C701A4">
        <w:rPr>
          <w:rFonts w:ascii="Times New Roman" w:eastAsia="楷体" w:hAnsi="楷体" w:hint="eastAsia"/>
          <w:b/>
          <w:sz w:val="28"/>
          <w:szCs w:val="28"/>
        </w:rPr>
        <w:t>征集</w:t>
      </w:r>
      <w:r w:rsidRPr="00C701A4">
        <w:rPr>
          <w:rFonts w:ascii="Times New Roman" w:eastAsia="楷体" w:hAnsi="楷体"/>
          <w:b/>
          <w:sz w:val="28"/>
          <w:szCs w:val="28"/>
        </w:rPr>
        <w:t>说明</w:t>
      </w:r>
    </w:p>
    <w:p w:rsidR="00015838" w:rsidRPr="00C701A4" w:rsidRDefault="00015838" w:rsidP="00015838">
      <w:pPr>
        <w:widowControl/>
        <w:shd w:val="clear" w:color="auto" w:fill="FFFFFF"/>
        <w:adjustRightInd w:val="0"/>
        <w:snapToGrid w:val="0"/>
        <w:spacing w:beforeLines="50" w:before="156" w:line="288" w:lineRule="auto"/>
        <w:ind w:firstLine="555"/>
        <w:rPr>
          <w:rFonts w:ascii="Times New Roman" w:eastAsia="楷体" w:hAnsi="楷体" w:hint="eastAsia"/>
          <w:sz w:val="28"/>
          <w:szCs w:val="28"/>
        </w:rPr>
      </w:pPr>
      <w:r w:rsidRPr="00C701A4">
        <w:rPr>
          <w:rFonts w:ascii="Times New Roman" w:eastAsia="楷体" w:hAnsi="楷体" w:hint="eastAsia"/>
          <w:sz w:val="28"/>
          <w:szCs w:val="28"/>
        </w:rPr>
        <w:t>为</w:t>
      </w:r>
      <w:r>
        <w:rPr>
          <w:rFonts w:ascii="Times New Roman" w:eastAsia="楷体" w:hAnsi="楷体" w:hint="eastAsia"/>
          <w:sz w:val="28"/>
          <w:szCs w:val="28"/>
        </w:rPr>
        <w:t>了</w:t>
      </w:r>
      <w:r w:rsidRPr="00C701A4">
        <w:rPr>
          <w:rFonts w:ascii="Times New Roman" w:eastAsia="楷体" w:hAnsi="楷体" w:hint="eastAsia"/>
          <w:sz w:val="28"/>
          <w:szCs w:val="28"/>
        </w:rPr>
        <w:t>给无法参会的科研人员</w:t>
      </w:r>
      <w:r>
        <w:rPr>
          <w:rFonts w:ascii="Times New Roman" w:eastAsia="楷体" w:hAnsi="楷体" w:hint="eastAsia"/>
          <w:sz w:val="28"/>
          <w:szCs w:val="28"/>
        </w:rPr>
        <w:t>和</w:t>
      </w:r>
      <w:r w:rsidRPr="00C701A4">
        <w:rPr>
          <w:rFonts w:ascii="Times New Roman" w:eastAsia="楷体" w:hAnsi="楷体" w:hint="eastAsia"/>
          <w:sz w:val="28"/>
          <w:szCs w:val="28"/>
        </w:rPr>
        <w:t>研究生提供一个完整展示学术风采的窗口，</w:t>
      </w:r>
      <w:r>
        <w:rPr>
          <w:rFonts w:ascii="Times New Roman" w:eastAsia="楷体" w:hAnsi="楷体" w:hint="eastAsia"/>
          <w:sz w:val="28"/>
          <w:szCs w:val="28"/>
        </w:rPr>
        <w:t>本</w:t>
      </w:r>
      <w:r w:rsidRPr="00C701A4">
        <w:rPr>
          <w:rFonts w:ascii="Times New Roman" w:eastAsia="楷体" w:hAnsi="楷体" w:hint="eastAsia"/>
          <w:sz w:val="28"/>
          <w:szCs w:val="28"/>
        </w:rPr>
        <w:t>次论坛除</w:t>
      </w:r>
      <w:r>
        <w:rPr>
          <w:rFonts w:ascii="Times New Roman" w:eastAsia="楷体" w:hAnsi="楷体" w:hint="eastAsia"/>
          <w:sz w:val="28"/>
          <w:szCs w:val="28"/>
        </w:rPr>
        <w:t>了保留口头报告和墙报</w:t>
      </w:r>
      <w:r w:rsidRPr="00C701A4">
        <w:rPr>
          <w:rFonts w:ascii="Times New Roman" w:eastAsia="楷体" w:hAnsi="楷体" w:hint="eastAsia"/>
          <w:sz w:val="28"/>
          <w:szCs w:val="28"/>
        </w:rPr>
        <w:t>展示外，特增设视频</w:t>
      </w:r>
      <w:r>
        <w:rPr>
          <w:rFonts w:ascii="Times New Roman" w:eastAsia="楷体" w:hAnsi="楷体" w:hint="eastAsia"/>
          <w:sz w:val="28"/>
          <w:szCs w:val="28"/>
        </w:rPr>
        <w:t>报告栏目</w:t>
      </w:r>
      <w:r w:rsidRPr="00C701A4">
        <w:rPr>
          <w:rFonts w:ascii="Times New Roman" w:eastAsia="楷体" w:hAnsi="楷体"/>
          <w:kern w:val="0"/>
          <w:sz w:val="28"/>
          <w:szCs w:val="28"/>
        </w:rPr>
        <w:t>。</w:t>
      </w:r>
    </w:p>
    <w:p w:rsidR="00015838" w:rsidRPr="00C701A4" w:rsidRDefault="00015838" w:rsidP="00015838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firstLine="555"/>
        <w:rPr>
          <w:rFonts w:ascii="Times New Roman" w:eastAsia="楷体" w:hAnsi="楷体" w:hint="eastAsia"/>
          <w:sz w:val="28"/>
          <w:szCs w:val="28"/>
        </w:rPr>
      </w:pPr>
      <w:r w:rsidRPr="00C701A4">
        <w:rPr>
          <w:rFonts w:ascii="Times New Roman" w:eastAsia="楷体" w:hAnsi="楷体" w:hint="eastAsia"/>
          <w:sz w:val="28"/>
          <w:szCs w:val="28"/>
        </w:rPr>
        <w:t>参与人员可利用摄像机、照相机或高像素手机录制学术报告视频，</w:t>
      </w:r>
      <w:r>
        <w:rPr>
          <w:rFonts w:ascii="Times New Roman" w:eastAsia="楷体" w:hAnsi="楷体" w:hint="eastAsia"/>
          <w:sz w:val="28"/>
          <w:szCs w:val="28"/>
        </w:rPr>
        <w:t>片长</w:t>
      </w:r>
      <w:r w:rsidRPr="00C701A4">
        <w:rPr>
          <w:rFonts w:ascii="Times New Roman" w:eastAsia="楷体" w:hAnsi="楷体" w:hint="eastAsia"/>
          <w:sz w:val="28"/>
          <w:szCs w:val="28"/>
        </w:rPr>
        <w:t>不</w:t>
      </w:r>
      <w:r>
        <w:rPr>
          <w:rFonts w:ascii="Times New Roman" w:eastAsia="楷体" w:hAnsi="楷体" w:hint="eastAsia"/>
          <w:sz w:val="28"/>
          <w:szCs w:val="28"/>
        </w:rPr>
        <w:t>得</w:t>
      </w:r>
      <w:r w:rsidRPr="00C701A4">
        <w:rPr>
          <w:rFonts w:ascii="Times New Roman" w:eastAsia="楷体" w:hAnsi="楷体" w:hint="eastAsia"/>
          <w:sz w:val="28"/>
          <w:szCs w:val="28"/>
        </w:rPr>
        <w:t>超过</w:t>
      </w:r>
      <w:r w:rsidRPr="00C701A4">
        <w:rPr>
          <w:rFonts w:ascii="Times New Roman" w:eastAsia="楷体" w:hAnsi="楷体" w:hint="eastAsia"/>
          <w:sz w:val="28"/>
          <w:szCs w:val="28"/>
        </w:rPr>
        <w:t>10</w:t>
      </w:r>
      <w:r w:rsidRPr="00C701A4">
        <w:rPr>
          <w:rFonts w:ascii="Times New Roman" w:eastAsia="楷体" w:hAnsi="楷体" w:hint="eastAsia"/>
          <w:sz w:val="28"/>
          <w:szCs w:val="28"/>
        </w:rPr>
        <w:t>分钟，视频内容需清晰完整</w:t>
      </w:r>
      <w:r>
        <w:rPr>
          <w:rFonts w:ascii="Times New Roman" w:eastAsia="楷体" w:hAnsi="楷体" w:hint="eastAsia"/>
          <w:sz w:val="28"/>
          <w:szCs w:val="28"/>
        </w:rPr>
        <w:t>，</w:t>
      </w:r>
      <w:r w:rsidRPr="00C701A4">
        <w:rPr>
          <w:rFonts w:ascii="Times New Roman" w:eastAsia="楷体" w:hAnsi="楷体" w:hint="eastAsia"/>
          <w:sz w:val="28"/>
          <w:szCs w:val="28"/>
        </w:rPr>
        <w:t>显示报告</w:t>
      </w:r>
      <w:r w:rsidRPr="00C701A4">
        <w:rPr>
          <w:rFonts w:ascii="Times New Roman" w:eastAsia="楷体" w:hAnsi="楷体" w:hint="eastAsia"/>
          <w:sz w:val="28"/>
          <w:szCs w:val="28"/>
        </w:rPr>
        <w:t>PPT</w:t>
      </w:r>
      <w:r w:rsidRPr="00C701A4">
        <w:rPr>
          <w:rFonts w:ascii="Times New Roman" w:eastAsia="楷体" w:hAnsi="楷体" w:hint="eastAsia"/>
          <w:sz w:val="28"/>
          <w:szCs w:val="28"/>
        </w:rPr>
        <w:t>内容</w:t>
      </w:r>
      <w:r>
        <w:rPr>
          <w:rFonts w:ascii="Times New Roman" w:eastAsia="楷体" w:hAnsi="楷体" w:hint="eastAsia"/>
          <w:sz w:val="28"/>
          <w:szCs w:val="28"/>
        </w:rPr>
        <w:t>并录制讲演</w:t>
      </w:r>
      <w:r w:rsidRPr="00C701A4">
        <w:rPr>
          <w:rFonts w:ascii="Times New Roman" w:eastAsia="楷体" w:hAnsi="楷体" w:hint="eastAsia"/>
          <w:sz w:val="28"/>
          <w:szCs w:val="28"/>
        </w:rPr>
        <w:t>音频，主讲人出</w:t>
      </w:r>
      <w:r>
        <w:rPr>
          <w:rFonts w:ascii="Times New Roman" w:eastAsia="楷体" w:hAnsi="楷体" w:hint="eastAsia"/>
          <w:sz w:val="28"/>
          <w:szCs w:val="28"/>
        </w:rPr>
        <w:t>镜</w:t>
      </w:r>
      <w:r w:rsidRPr="00C701A4">
        <w:rPr>
          <w:rFonts w:ascii="Times New Roman" w:eastAsia="楷体" w:hAnsi="楷体" w:hint="eastAsia"/>
          <w:sz w:val="28"/>
          <w:szCs w:val="28"/>
        </w:rPr>
        <w:t>或不出</w:t>
      </w:r>
      <w:r>
        <w:rPr>
          <w:rFonts w:ascii="Times New Roman" w:eastAsia="楷体" w:hAnsi="楷体" w:hint="eastAsia"/>
          <w:sz w:val="28"/>
          <w:szCs w:val="28"/>
        </w:rPr>
        <w:t>镜</w:t>
      </w:r>
      <w:r w:rsidRPr="00C701A4">
        <w:rPr>
          <w:rFonts w:ascii="Times New Roman" w:eastAsia="楷体" w:hAnsi="楷体" w:hint="eastAsia"/>
          <w:sz w:val="28"/>
          <w:szCs w:val="28"/>
        </w:rPr>
        <w:t>均可。视频文件按照如下格式命名：</w:t>
      </w:r>
    </w:p>
    <w:p w:rsidR="00015838" w:rsidRPr="00C701A4" w:rsidRDefault="00015838" w:rsidP="00015838">
      <w:pPr>
        <w:widowControl/>
        <w:shd w:val="clear" w:color="auto" w:fill="FFFFFF"/>
        <w:adjustRightInd w:val="0"/>
        <w:snapToGrid w:val="0"/>
        <w:spacing w:beforeLines="50" w:before="156" w:line="360" w:lineRule="auto"/>
        <w:rPr>
          <w:rFonts w:ascii="Times New Roman" w:eastAsia="楷体" w:hAnsi="楷体"/>
          <w:sz w:val="28"/>
          <w:szCs w:val="28"/>
        </w:rPr>
      </w:pPr>
      <w:r w:rsidRPr="00C701A4">
        <w:rPr>
          <w:rFonts w:ascii="Times New Roman" w:eastAsia="楷体" w:hAnsi="楷体" w:hint="eastAsia"/>
          <w:sz w:val="28"/>
          <w:szCs w:val="28"/>
        </w:rPr>
        <w:t>学校名</w:t>
      </w:r>
      <w:r>
        <w:rPr>
          <w:rFonts w:eastAsia="楷体"/>
          <w:sz w:val="28"/>
          <w:szCs w:val="28"/>
        </w:rPr>
        <w:t>―</w:t>
      </w:r>
      <w:r w:rsidRPr="00C701A4">
        <w:rPr>
          <w:rFonts w:ascii="Times New Roman" w:eastAsia="楷体" w:hAnsi="楷体" w:hint="eastAsia"/>
          <w:sz w:val="28"/>
          <w:szCs w:val="28"/>
        </w:rPr>
        <w:t>姓名</w:t>
      </w:r>
      <w:r>
        <w:rPr>
          <w:rFonts w:eastAsia="楷体"/>
          <w:sz w:val="28"/>
          <w:szCs w:val="28"/>
        </w:rPr>
        <w:t>―</w:t>
      </w:r>
      <w:r w:rsidRPr="00C701A4">
        <w:rPr>
          <w:rFonts w:ascii="Times New Roman" w:eastAsia="楷体" w:hAnsi="楷体" w:hint="eastAsia"/>
          <w:sz w:val="28"/>
          <w:szCs w:val="28"/>
        </w:rPr>
        <w:t>报告名（例：复旦大学</w:t>
      </w:r>
      <w:r>
        <w:rPr>
          <w:rFonts w:eastAsia="楷体"/>
          <w:sz w:val="28"/>
          <w:szCs w:val="28"/>
        </w:rPr>
        <w:t>―</w:t>
      </w:r>
      <w:r w:rsidRPr="00C701A4">
        <w:rPr>
          <w:rFonts w:ascii="Times New Roman" w:eastAsia="楷体" w:hAnsi="楷体" w:hint="eastAsia"/>
          <w:sz w:val="28"/>
          <w:szCs w:val="28"/>
        </w:rPr>
        <w:t>李丽</w:t>
      </w:r>
      <w:r>
        <w:rPr>
          <w:rFonts w:eastAsia="楷体"/>
          <w:sz w:val="28"/>
          <w:szCs w:val="28"/>
        </w:rPr>
        <w:t>―</w:t>
      </w:r>
      <w:r w:rsidRPr="00C701A4">
        <w:rPr>
          <w:rFonts w:ascii="Times New Roman" w:eastAsia="楷体" w:hAnsi="楷体"/>
          <w:sz w:val="28"/>
          <w:szCs w:val="28"/>
        </w:rPr>
        <w:t>Cell-penetrating peptide conjugates to enhance the antitumor effect</w:t>
      </w:r>
      <w:r w:rsidRPr="00C701A4">
        <w:rPr>
          <w:rFonts w:ascii="Times New Roman" w:eastAsia="楷体" w:hAnsi="楷体" w:hint="eastAsia"/>
          <w:sz w:val="28"/>
          <w:szCs w:val="28"/>
        </w:rPr>
        <w:t>）。</w:t>
      </w:r>
    </w:p>
    <w:p w:rsidR="004810E4" w:rsidRPr="00015838" w:rsidRDefault="004810E4" w:rsidP="00015838">
      <w:bookmarkStart w:id="0" w:name="_GoBack"/>
      <w:bookmarkEnd w:id="0"/>
    </w:p>
    <w:sectPr w:rsidR="004810E4" w:rsidRPr="00015838" w:rsidSect="00DA48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34" w:rsidRDefault="00921B34" w:rsidP="0033130E">
      <w:r>
        <w:separator/>
      </w:r>
    </w:p>
  </w:endnote>
  <w:endnote w:type="continuationSeparator" w:id="0">
    <w:p w:rsidR="00921B34" w:rsidRDefault="00921B34" w:rsidP="003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34" w:rsidRDefault="00982A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5838" w:rsidRPr="00015838">
      <w:rPr>
        <w:noProof/>
        <w:lang w:val="zh-CN"/>
      </w:rPr>
      <w:t>1</w:t>
    </w:r>
    <w:r>
      <w:fldChar w:fldCharType="end"/>
    </w:r>
  </w:p>
  <w:p w:rsidR="00982A34" w:rsidRDefault="00982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34" w:rsidRDefault="00921B34" w:rsidP="0033130E">
      <w:r>
        <w:separator/>
      </w:r>
    </w:p>
  </w:footnote>
  <w:footnote w:type="continuationSeparator" w:id="0">
    <w:p w:rsidR="00921B34" w:rsidRDefault="00921B34" w:rsidP="0033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BAD"/>
    <w:multiLevelType w:val="hybridMultilevel"/>
    <w:tmpl w:val="DD36DE02"/>
    <w:lvl w:ilvl="0" w:tplc="9336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96509E9"/>
    <w:multiLevelType w:val="hybridMultilevel"/>
    <w:tmpl w:val="D6C03B96"/>
    <w:lvl w:ilvl="0" w:tplc="C4A80A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D12B6F"/>
    <w:multiLevelType w:val="hybridMultilevel"/>
    <w:tmpl w:val="3DB6D492"/>
    <w:lvl w:ilvl="0" w:tplc="F014EB2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505341"/>
    <w:multiLevelType w:val="hybridMultilevel"/>
    <w:tmpl w:val="6178A2A2"/>
    <w:lvl w:ilvl="0" w:tplc="371451C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F764B8"/>
    <w:multiLevelType w:val="hybridMultilevel"/>
    <w:tmpl w:val="0E402BFC"/>
    <w:lvl w:ilvl="0" w:tplc="C668300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92E76C1"/>
    <w:multiLevelType w:val="hybridMultilevel"/>
    <w:tmpl w:val="A3CA2188"/>
    <w:lvl w:ilvl="0" w:tplc="1D36083E">
      <w:start w:val="5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7B14529"/>
    <w:multiLevelType w:val="hybridMultilevel"/>
    <w:tmpl w:val="C33C48CC"/>
    <w:lvl w:ilvl="0" w:tplc="F46A3154">
      <w:start w:val="1"/>
      <w:numFmt w:val="decimal"/>
      <w:lvlText w:val="%1、"/>
      <w:lvlJc w:val="left"/>
      <w:pPr>
        <w:ind w:left="108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C7D40"/>
    <w:multiLevelType w:val="hybridMultilevel"/>
    <w:tmpl w:val="B82292EC"/>
    <w:lvl w:ilvl="0" w:tplc="C5D4FC9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0771CE"/>
    <w:multiLevelType w:val="hybridMultilevel"/>
    <w:tmpl w:val="0DFE2C86"/>
    <w:lvl w:ilvl="0" w:tplc="4AC275B4">
      <w:start w:val="2"/>
      <w:numFmt w:val="decimal"/>
      <w:lvlText w:val="%1、"/>
      <w:lvlJc w:val="left"/>
      <w:pPr>
        <w:ind w:left="128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47751721"/>
    <w:multiLevelType w:val="hybridMultilevel"/>
    <w:tmpl w:val="2C82D61E"/>
    <w:lvl w:ilvl="0" w:tplc="8BEAF2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2E3052A"/>
    <w:multiLevelType w:val="hybridMultilevel"/>
    <w:tmpl w:val="81C01508"/>
    <w:lvl w:ilvl="0" w:tplc="2E90D47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FF2609"/>
    <w:multiLevelType w:val="hybridMultilevel"/>
    <w:tmpl w:val="D3E47BD0"/>
    <w:lvl w:ilvl="0" w:tplc="0BFAC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371451C0">
      <w:start w:val="1"/>
      <w:numFmt w:val="decimal"/>
      <w:lvlText w:val="%2、"/>
      <w:lvlJc w:val="left"/>
      <w:pPr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4D5470"/>
    <w:multiLevelType w:val="hybridMultilevel"/>
    <w:tmpl w:val="6D4097EA"/>
    <w:lvl w:ilvl="0" w:tplc="F5E8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BE6C6E"/>
    <w:multiLevelType w:val="hybridMultilevel"/>
    <w:tmpl w:val="0A7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0"/>
    <w:rsid w:val="000029F1"/>
    <w:rsid w:val="00015838"/>
    <w:rsid w:val="00017DA7"/>
    <w:rsid w:val="0003372C"/>
    <w:rsid w:val="00066998"/>
    <w:rsid w:val="00072683"/>
    <w:rsid w:val="000753EE"/>
    <w:rsid w:val="000774A9"/>
    <w:rsid w:val="00080F0E"/>
    <w:rsid w:val="00085A79"/>
    <w:rsid w:val="00092C63"/>
    <w:rsid w:val="000B2158"/>
    <w:rsid w:val="000C1AA5"/>
    <w:rsid w:val="000D7483"/>
    <w:rsid w:val="000E0C67"/>
    <w:rsid w:val="000E1D8D"/>
    <w:rsid w:val="000F1DC2"/>
    <w:rsid w:val="00113F6D"/>
    <w:rsid w:val="00122384"/>
    <w:rsid w:val="00141499"/>
    <w:rsid w:val="00147DF9"/>
    <w:rsid w:val="001658F7"/>
    <w:rsid w:val="00166CF7"/>
    <w:rsid w:val="00180DA7"/>
    <w:rsid w:val="00181340"/>
    <w:rsid w:val="001A434E"/>
    <w:rsid w:val="001C3AFF"/>
    <w:rsid w:val="001D1959"/>
    <w:rsid w:val="001E4CF9"/>
    <w:rsid w:val="00224688"/>
    <w:rsid w:val="002310C9"/>
    <w:rsid w:val="00232B87"/>
    <w:rsid w:val="002330E0"/>
    <w:rsid w:val="00235A2C"/>
    <w:rsid w:val="0024510B"/>
    <w:rsid w:val="0025264E"/>
    <w:rsid w:val="00254F50"/>
    <w:rsid w:val="00260775"/>
    <w:rsid w:val="0026140F"/>
    <w:rsid w:val="0026564F"/>
    <w:rsid w:val="00276CDD"/>
    <w:rsid w:val="00294943"/>
    <w:rsid w:val="002A3E92"/>
    <w:rsid w:val="002C301A"/>
    <w:rsid w:val="002D4522"/>
    <w:rsid w:val="0033130E"/>
    <w:rsid w:val="00332A2D"/>
    <w:rsid w:val="00344AB6"/>
    <w:rsid w:val="003463F8"/>
    <w:rsid w:val="0035347A"/>
    <w:rsid w:val="003604AB"/>
    <w:rsid w:val="00390FAB"/>
    <w:rsid w:val="003961ED"/>
    <w:rsid w:val="003C0D48"/>
    <w:rsid w:val="003F3288"/>
    <w:rsid w:val="00402C1C"/>
    <w:rsid w:val="004057E5"/>
    <w:rsid w:val="004130C5"/>
    <w:rsid w:val="00423B4A"/>
    <w:rsid w:val="004306E0"/>
    <w:rsid w:val="004624F3"/>
    <w:rsid w:val="004763CF"/>
    <w:rsid w:val="004810E4"/>
    <w:rsid w:val="00490A53"/>
    <w:rsid w:val="00491022"/>
    <w:rsid w:val="004A1058"/>
    <w:rsid w:val="004C12CD"/>
    <w:rsid w:val="004C3C98"/>
    <w:rsid w:val="004D4958"/>
    <w:rsid w:val="004D4AC8"/>
    <w:rsid w:val="004E0081"/>
    <w:rsid w:val="004E368A"/>
    <w:rsid w:val="004F4626"/>
    <w:rsid w:val="004F5D01"/>
    <w:rsid w:val="005008B1"/>
    <w:rsid w:val="00502723"/>
    <w:rsid w:val="00507C47"/>
    <w:rsid w:val="00554622"/>
    <w:rsid w:val="00583DB4"/>
    <w:rsid w:val="005C6894"/>
    <w:rsid w:val="005D1AD4"/>
    <w:rsid w:val="005D7072"/>
    <w:rsid w:val="005F19B4"/>
    <w:rsid w:val="006068EA"/>
    <w:rsid w:val="00615E23"/>
    <w:rsid w:val="00653FB6"/>
    <w:rsid w:val="00667141"/>
    <w:rsid w:val="00683A33"/>
    <w:rsid w:val="0069747D"/>
    <w:rsid w:val="006C0F24"/>
    <w:rsid w:val="006E0428"/>
    <w:rsid w:val="006E73C1"/>
    <w:rsid w:val="00700525"/>
    <w:rsid w:val="007256E0"/>
    <w:rsid w:val="007F159F"/>
    <w:rsid w:val="007F65C6"/>
    <w:rsid w:val="0082538A"/>
    <w:rsid w:val="008322EF"/>
    <w:rsid w:val="00837520"/>
    <w:rsid w:val="0084186F"/>
    <w:rsid w:val="00844EBA"/>
    <w:rsid w:val="00883882"/>
    <w:rsid w:val="00891429"/>
    <w:rsid w:val="00895252"/>
    <w:rsid w:val="008B3B80"/>
    <w:rsid w:val="008E076B"/>
    <w:rsid w:val="009063D9"/>
    <w:rsid w:val="00906510"/>
    <w:rsid w:val="00921B34"/>
    <w:rsid w:val="00925C17"/>
    <w:rsid w:val="0094050F"/>
    <w:rsid w:val="00960670"/>
    <w:rsid w:val="00964283"/>
    <w:rsid w:val="00982A34"/>
    <w:rsid w:val="009928A6"/>
    <w:rsid w:val="009A2468"/>
    <w:rsid w:val="009A48C7"/>
    <w:rsid w:val="009C0734"/>
    <w:rsid w:val="009E0001"/>
    <w:rsid w:val="009F2EEE"/>
    <w:rsid w:val="009F44E5"/>
    <w:rsid w:val="00A04BEE"/>
    <w:rsid w:val="00A06F01"/>
    <w:rsid w:val="00A1142C"/>
    <w:rsid w:val="00A11E3D"/>
    <w:rsid w:val="00A3418E"/>
    <w:rsid w:val="00A443EF"/>
    <w:rsid w:val="00A5480E"/>
    <w:rsid w:val="00A56AE7"/>
    <w:rsid w:val="00A56C46"/>
    <w:rsid w:val="00A70A1D"/>
    <w:rsid w:val="00A7376B"/>
    <w:rsid w:val="00A83907"/>
    <w:rsid w:val="00A90BAB"/>
    <w:rsid w:val="00AA3F98"/>
    <w:rsid w:val="00AB7F91"/>
    <w:rsid w:val="00AD1A89"/>
    <w:rsid w:val="00AE02C3"/>
    <w:rsid w:val="00B046E0"/>
    <w:rsid w:val="00B4006A"/>
    <w:rsid w:val="00B72418"/>
    <w:rsid w:val="00BA68F6"/>
    <w:rsid w:val="00BB71A2"/>
    <w:rsid w:val="00BC35C2"/>
    <w:rsid w:val="00BC4952"/>
    <w:rsid w:val="00BF0143"/>
    <w:rsid w:val="00C03F4F"/>
    <w:rsid w:val="00C075E3"/>
    <w:rsid w:val="00C245C9"/>
    <w:rsid w:val="00C40FFC"/>
    <w:rsid w:val="00C528B3"/>
    <w:rsid w:val="00C670CF"/>
    <w:rsid w:val="00C67AB2"/>
    <w:rsid w:val="00C701A4"/>
    <w:rsid w:val="00C92A9E"/>
    <w:rsid w:val="00CF79AA"/>
    <w:rsid w:val="00D030A0"/>
    <w:rsid w:val="00D3385D"/>
    <w:rsid w:val="00D4029A"/>
    <w:rsid w:val="00D42F2A"/>
    <w:rsid w:val="00D52701"/>
    <w:rsid w:val="00D70975"/>
    <w:rsid w:val="00D87856"/>
    <w:rsid w:val="00D939B0"/>
    <w:rsid w:val="00DA3F1A"/>
    <w:rsid w:val="00DA483A"/>
    <w:rsid w:val="00DA770F"/>
    <w:rsid w:val="00DB17E6"/>
    <w:rsid w:val="00DB510B"/>
    <w:rsid w:val="00DD7459"/>
    <w:rsid w:val="00DF09BB"/>
    <w:rsid w:val="00DF6A7C"/>
    <w:rsid w:val="00E0746F"/>
    <w:rsid w:val="00E22392"/>
    <w:rsid w:val="00E25ADB"/>
    <w:rsid w:val="00E27E19"/>
    <w:rsid w:val="00E31BD6"/>
    <w:rsid w:val="00E3473A"/>
    <w:rsid w:val="00E41229"/>
    <w:rsid w:val="00E648B3"/>
    <w:rsid w:val="00E7009C"/>
    <w:rsid w:val="00E81001"/>
    <w:rsid w:val="00E87017"/>
    <w:rsid w:val="00E901CD"/>
    <w:rsid w:val="00EB4B0D"/>
    <w:rsid w:val="00EF13A9"/>
    <w:rsid w:val="00EF405D"/>
    <w:rsid w:val="00EF6701"/>
    <w:rsid w:val="00F23C10"/>
    <w:rsid w:val="00F66BBD"/>
    <w:rsid w:val="00F72CB3"/>
    <w:rsid w:val="00FA0F22"/>
    <w:rsid w:val="00FB104F"/>
    <w:rsid w:val="00FB1DF7"/>
    <w:rsid w:val="00FB4453"/>
    <w:rsid w:val="00FC08F7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CCE0B"/>
  <w15:chartTrackingRefBased/>
  <w15:docId w15:val="{956E52DB-2577-4545-8177-FDDDE68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03F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6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1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3313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3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33130E"/>
    <w:rPr>
      <w:sz w:val="18"/>
      <w:szCs w:val="18"/>
    </w:rPr>
  </w:style>
  <w:style w:type="paragraph" w:styleId="a6">
    <w:name w:val="Normal (Web)"/>
    <w:basedOn w:val="a"/>
    <w:uiPriority w:val="99"/>
    <w:unhideWhenUsed/>
    <w:rsid w:val="009928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rsid w:val="002A3E92"/>
    <w:rPr>
      <w:color w:val="0000FF"/>
      <w:u w:val="single"/>
    </w:rPr>
  </w:style>
  <w:style w:type="paragraph" w:customStyle="1" w:styleId="Default">
    <w:name w:val="Default"/>
    <w:rsid w:val="00FB1DF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07headings">
    <w:name w:val="07.headings"/>
    <w:basedOn w:val="a"/>
    <w:rsid w:val="00A7376B"/>
    <w:pPr>
      <w:widowControl/>
      <w:spacing w:before="280" w:line="480" w:lineRule="auto"/>
      <w:jc w:val="left"/>
    </w:pPr>
    <w:rPr>
      <w:rFonts w:ascii="Times New Roman" w:hAnsi="Times New Roman"/>
      <w:b/>
      <w:kern w:val="0"/>
      <w:sz w:val="28"/>
      <w:szCs w:val="24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402C1C"/>
    <w:rPr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402C1C"/>
    <w:rPr>
      <w:kern w:val="2"/>
      <w:sz w:val="18"/>
      <w:szCs w:val="18"/>
    </w:rPr>
  </w:style>
  <w:style w:type="character" w:customStyle="1" w:styleId="a9">
    <w:name w:val="页脚 字符"/>
    <w:uiPriority w:val="99"/>
    <w:rsid w:val="00E648B3"/>
  </w:style>
  <w:style w:type="character" w:styleId="aa">
    <w:name w:val="Emphasis"/>
    <w:basedOn w:val="a0"/>
    <w:uiPriority w:val="20"/>
    <w:qFormat/>
    <w:rsid w:val="0082538A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94943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294943"/>
    <w:rPr>
      <w:sz w:val="20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294943"/>
    <w:rPr>
      <w:kern w:val="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29494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294943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mailto:yxxb@imm.ac.cn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zhengailian</dc:creator>
  <cp:keywords/>
  <cp:lastModifiedBy>yuan</cp:lastModifiedBy>
  <cp:revision>2</cp:revision>
  <cp:lastPrinted>2017-04-06T08:29:00Z</cp:lastPrinted>
  <dcterms:created xsi:type="dcterms:W3CDTF">2017-05-26T05:11:00Z</dcterms:created>
  <dcterms:modified xsi:type="dcterms:W3CDTF">2017-05-26T05:11:00Z</dcterms:modified>
</cp:coreProperties>
</file>