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19" w:lineRule="auto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附件2</w:t>
      </w:r>
    </w:p>
    <w:p>
      <w:pPr>
        <w:spacing w:line="388" w:lineRule="auto"/>
        <w:jc w:val="both"/>
        <w:rPr>
          <w:rFonts w:ascii="Times New Roman" w:hAnsi="Times New Roman" w:cs="Times New Roman"/>
        </w:rPr>
      </w:pPr>
    </w:p>
    <w:p>
      <w:pPr>
        <w:spacing w:before="111" w:line="219" w:lineRule="auto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  <w14:textOutline w14:w="617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第十二届全国妇产科药学大会报名表</w:t>
      </w:r>
    </w:p>
    <w:bookmarkEnd w:id="0"/>
    <w:p>
      <w:pPr>
        <w:jc w:val="both"/>
        <w:rPr>
          <w:rFonts w:ascii="Times New Roman" w:hAnsi="Times New Roman" w:cs="Times New Roman"/>
        </w:rPr>
      </w:pPr>
    </w:p>
    <w:p>
      <w:pPr>
        <w:spacing w:line="173" w:lineRule="exact"/>
        <w:jc w:val="both"/>
        <w:rPr>
          <w:rFonts w:ascii="Times New Roman" w:hAnsi="Times New Roman" w:cs="Times New Roman"/>
        </w:rPr>
      </w:pPr>
    </w:p>
    <w:tbl>
      <w:tblPr>
        <w:tblStyle w:val="6"/>
        <w:tblW w:w="9356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2551"/>
        <w:gridCol w:w="2552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9" w:line="219" w:lineRule="auto"/>
              <w:ind w:left="519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textOutline w14:w="59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25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1" w:line="211" w:lineRule="auto"/>
              <w:ind w:left="584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textOutline w14:w="59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手机号码</w:t>
            </w:r>
          </w:p>
        </w:tc>
        <w:tc>
          <w:tcPr>
            <w:tcW w:w="24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5" w:line="218" w:lineRule="auto"/>
              <w:ind w:left="519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textOutline w14:w="59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25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5" w:line="218" w:lineRule="auto"/>
              <w:ind w:left="589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textOutline w14:w="59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电子邮箱</w:t>
            </w:r>
          </w:p>
        </w:tc>
        <w:tc>
          <w:tcPr>
            <w:tcW w:w="24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4" w:line="218" w:lineRule="auto"/>
              <w:ind w:left="519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textOutline w14:w="59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</w:t>
            </w:r>
          </w:p>
        </w:tc>
        <w:tc>
          <w:tcPr>
            <w:tcW w:w="25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3" w:line="213" w:lineRule="auto"/>
              <w:ind w:left="915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textOutline w14:w="59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24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4" w:line="207" w:lineRule="auto"/>
              <w:ind w:left="189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14:textOutline w14:w="5994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通信地址</w:t>
            </w:r>
          </w:p>
        </w:tc>
        <w:tc>
          <w:tcPr>
            <w:tcW w:w="7512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2" w:line="246" w:lineRule="auto"/>
              <w:ind w:left="95" w:right="93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工作单位(请填写单位标准全称)</w:t>
            </w:r>
          </w:p>
        </w:tc>
        <w:tc>
          <w:tcPr>
            <w:tcW w:w="255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0" w:line="248" w:lineRule="auto"/>
              <w:ind w:left="4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是否来自基层(县级以下、社区等医疗卫生机构)</w:t>
            </w:r>
          </w:p>
        </w:tc>
        <w:tc>
          <w:tcPr>
            <w:tcW w:w="24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184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7" w:lineRule="auto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pacing w:before="107" w:line="221" w:lineRule="auto"/>
              <w:ind w:left="514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备注</w:t>
            </w:r>
          </w:p>
        </w:tc>
        <w:tc>
          <w:tcPr>
            <w:tcW w:w="7512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8" w:line="253" w:lineRule="auto"/>
              <w:ind w:left="141" w:right="79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注册参会代表方可获得学分。</w:t>
            </w:r>
          </w:p>
          <w:p>
            <w:pPr>
              <w:spacing w:before="108" w:line="253" w:lineRule="auto"/>
              <w:ind w:left="141" w:right="79"/>
              <w:jc w:val="both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如有问题请邮件咨询，电子邮箱</w:t>
            </w:r>
            <w:r>
              <w:rPr>
                <w:rFonts w:ascii="仿宋" w:hAnsi="仿宋" w:eastAsia="仿宋" w:cs="Times New Roman"/>
                <w:color w:val="00054A"/>
                <w:sz w:val="32"/>
                <w:szCs w:val="32"/>
              </w:rPr>
              <w:t>:z05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@cpa.org.cn</w:t>
            </w:r>
          </w:p>
        </w:tc>
      </w:tr>
    </w:tbl>
    <w:p>
      <w:pPr>
        <w:jc w:val="both"/>
        <w:rPr>
          <w:rFonts w:ascii="Times New Roman" w:hAnsi="Times New Roman" w:cs="Times New Roman"/>
        </w:rPr>
      </w:pPr>
    </w:p>
    <w:sectPr>
      <w:footerReference r:id="rId3" w:type="default"/>
      <w:pgSz w:w="11910" w:h="16840"/>
      <w:pgMar w:top="1985" w:right="1474" w:bottom="1814" w:left="1531" w:header="0" w:footer="90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836589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sz w:val="22"/>
            <w:szCs w:val="22"/>
            <w:lang w:val="zh-CN"/>
          </w:rPr>
          <w:t>2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>
    <w:pPr>
      <w:spacing w:line="184" w:lineRule="auto"/>
      <w:ind w:left="5165"/>
      <w:rPr>
        <w:rFonts w:ascii="宋体" w:hAnsi="宋体" w:eastAsia="宋体" w:cs="宋体"/>
        <w:sz w:val="23"/>
        <w:szCs w:val="2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xMTliN2I5YmNlNzE0YmMzMzVmNTA3YjdlYThlNTEifQ=="/>
  </w:docVars>
  <w:rsids>
    <w:rsidRoot w:val="006C68FB"/>
    <w:rsid w:val="00052BCD"/>
    <w:rsid w:val="00062F19"/>
    <w:rsid w:val="000C3031"/>
    <w:rsid w:val="00135FB0"/>
    <w:rsid w:val="001A3AAF"/>
    <w:rsid w:val="00217DF2"/>
    <w:rsid w:val="00236078"/>
    <w:rsid w:val="00377E64"/>
    <w:rsid w:val="003A2881"/>
    <w:rsid w:val="003B631B"/>
    <w:rsid w:val="003D7002"/>
    <w:rsid w:val="003E2433"/>
    <w:rsid w:val="004D18F8"/>
    <w:rsid w:val="004D678D"/>
    <w:rsid w:val="00513F9E"/>
    <w:rsid w:val="00566B41"/>
    <w:rsid w:val="00583EAF"/>
    <w:rsid w:val="005D063E"/>
    <w:rsid w:val="005D4123"/>
    <w:rsid w:val="00641667"/>
    <w:rsid w:val="006C68FB"/>
    <w:rsid w:val="00772B40"/>
    <w:rsid w:val="007950E1"/>
    <w:rsid w:val="00867203"/>
    <w:rsid w:val="008756E1"/>
    <w:rsid w:val="00876EA1"/>
    <w:rsid w:val="00952254"/>
    <w:rsid w:val="009575FD"/>
    <w:rsid w:val="00AB6266"/>
    <w:rsid w:val="00AD2320"/>
    <w:rsid w:val="00B808D6"/>
    <w:rsid w:val="00BB3CBD"/>
    <w:rsid w:val="00BC63DA"/>
    <w:rsid w:val="00CC4A07"/>
    <w:rsid w:val="00D2661F"/>
    <w:rsid w:val="00D559AB"/>
    <w:rsid w:val="00DD7630"/>
    <w:rsid w:val="00ED142B"/>
    <w:rsid w:val="00EF51FE"/>
    <w:rsid w:val="00F12E16"/>
    <w:rsid w:val="00F20583"/>
    <w:rsid w:val="00F84E59"/>
    <w:rsid w:val="00F90917"/>
    <w:rsid w:val="106F1A1C"/>
    <w:rsid w:val="152B36E3"/>
    <w:rsid w:val="20D70B7D"/>
    <w:rsid w:val="265C796A"/>
    <w:rsid w:val="3F0C0FE2"/>
    <w:rsid w:val="47154F84"/>
    <w:rsid w:val="49AF07CE"/>
    <w:rsid w:val="56E36785"/>
    <w:rsid w:val="63D748F7"/>
    <w:rsid w:val="63EB0A27"/>
    <w:rsid w:val="6886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1165</Words>
  <Characters>1566</Characters>
  <Lines>23</Lines>
  <Paragraphs>6</Paragraphs>
  <TotalTime>23</TotalTime>
  <ScaleCrop>false</ScaleCrop>
  <LinksUpToDate>false</LinksUpToDate>
  <CharactersWithSpaces>1655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2022-10-25T08:23:00Z</dcterms:created>
  <dc:creator>Kingsoft-PDF</dc:creator>
  <cp:keywords>63369e3af2617b00152c7897</cp:keywords>
  <cp:lastModifiedBy>GHY</cp:lastModifiedBy>
  <cp:lastPrinted>2022-10-31T06:53:00Z</cp:lastPrinted>
  <dcterms:modified xsi:type="dcterms:W3CDTF">2022-10-31T07:52:20Z</dcterms:modified>
  <dc:subject>pdfbuilder</dc:subject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2022-09-30T15:44:09Z</vt:filetime>
  </property>
  <property fmtid="{D5CDD505-2E9C-101B-9397-08002B2CF9AE}" pid="4" name="KSOProductBuildVer">
    <vt:lpwstr>2052-11.1.0.12598</vt:lpwstr>
  </property>
  <property fmtid="{D5CDD505-2E9C-101B-9397-08002B2CF9AE}" pid="5" name="ICV">
    <vt:lpwstr>7252258629F74D8692A5552B873E3B12</vt:lpwstr>
  </property>
  <property fmtid="{D5CDD505-2E9C-101B-9397-08002B2CF9AE}" pid="6" name="GrammarlyDocumentId">
    <vt:lpwstr>cff644b99a325c1de2bb7863217425384affbdf7d0b99b41709fefafad7a3406</vt:lpwstr>
  </property>
</Properties>
</file>