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仿宋"/>
          <w:color w:val="000000"/>
          <w:sz w:val="32"/>
          <w:szCs w:val="32"/>
        </w:rPr>
      </w:pPr>
      <w:r>
        <w:rPr>
          <w:rFonts w:hint="eastAsia" w:ascii="黑体" w:hAnsi="黑体" w:eastAsia="黑体" w:cs="仿宋"/>
          <w:color w:val="000000"/>
          <w:sz w:val="32"/>
          <w:szCs w:val="32"/>
        </w:rPr>
        <w:t>附件1：</w:t>
      </w:r>
    </w:p>
    <w:p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 w:cs="仿宋"/>
          <w:color w:val="000000"/>
          <w:sz w:val="44"/>
          <w:szCs w:val="44"/>
        </w:rPr>
        <w:t>第五届生物技术药物临床研究关键技术研讨会</w:t>
      </w:r>
    </w:p>
    <w:p>
      <w:pPr>
        <w:spacing w:line="560" w:lineRule="exact"/>
        <w:jc w:val="center"/>
        <w:rPr>
          <w:rFonts w:ascii="方正小标宋简体" w:eastAsia="方正小标宋简体" w:cs="仿宋"/>
          <w:color w:val="000000"/>
          <w:sz w:val="44"/>
          <w:szCs w:val="44"/>
        </w:rPr>
      </w:pPr>
      <w:r>
        <w:rPr>
          <w:rFonts w:hint="eastAsia" w:ascii="方正小标宋简体" w:eastAsia="方正小标宋简体" w:cs="仿宋"/>
          <w:color w:val="000000"/>
          <w:sz w:val="44"/>
          <w:szCs w:val="44"/>
        </w:rPr>
        <w:t>议程</w:t>
      </w:r>
    </w:p>
    <w:tbl>
      <w:tblPr>
        <w:tblStyle w:val="6"/>
        <w:tblW w:w="59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1435"/>
        <w:gridCol w:w="4088"/>
        <w:gridCol w:w="2268"/>
        <w:gridCol w:w="1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b/>
                <w:sz w:val="28"/>
                <w:szCs w:val="28"/>
              </w:rPr>
              <w:t>时间</w:t>
            </w:r>
          </w:p>
        </w:tc>
        <w:tc>
          <w:tcPr>
            <w:tcW w:w="4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</w:rPr>
            </w:pPr>
            <w:r>
              <w:rPr>
                <w:rFonts w:hint="eastAsia" w:ascii="仿宋_GB2312" w:hAnsi="等线" w:eastAsia="仿宋_GB2312"/>
                <w:b/>
                <w:sz w:val="28"/>
                <w:szCs w:val="28"/>
              </w:rPr>
              <w:t>讲题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b/>
                <w:sz w:val="28"/>
                <w:szCs w:val="28"/>
              </w:rPr>
              <w:t>讲者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b/>
                <w:sz w:val="28"/>
                <w:szCs w:val="28"/>
              </w:rPr>
              <w:t>主持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2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13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日上午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8:30-8:45</w:t>
            </w:r>
          </w:p>
        </w:tc>
        <w:tc>
          <w:tcPr>
            <w:tcW w:w="6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领导致辞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裘云庆 教授</w:t>
            </w:r>
          </w:p>
          <w:p>
            <w:pPr>
              <w:rPr>
                <w:rFonts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浙江大学医学院附属第一医院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2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7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主题演讲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2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8:45-9:15</w:t>
            </w:r>
          </w:p>
        </w:tc>
        <w:tc>
          <w:tcPr>
            <w:tcW w:w="4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新型肿瘤分子靶向药物：从发现到临床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hAnsi="Calibri" w:eastAsia="仿宋_GB2312"/>
              </w:rPr>
            </w:pPr>
            <w:r>
              <w:rPr>
                <w:rFonts w:ascii="仿宋_GB2312" w:hAnsi="Calibri" w:eastAsia="仿宋_GB2312"/>
              </w:rPr>
              <w:t>谭蔚泓</w:t>
            </w:r>
            <w:r>
              <w:rPr>
                <w:rFonts w:hint="eastAsia" w:ascii="仿宋_GB2312" w:hAnsi="Calibri" w:eastAsia="仿宋_GB2312"/>
              </w:rPr>
              <w:t xml:space="preserve"> 院士</w:t>
            </w:r>
          </w:p>
          <w:p>
            <w:pPr>
              <w:jc w:val="both"/>
              <w:rPr>
                <w:rFonts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中国科学院大学附属肿瘤医院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王志安 教授</w:t>
            </w:r>
          </w:p>
          <w:p>
            <w:pPr>
              <w:jc w:val="both"/>
              <w:rPr>
                <w:rFonts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浙江省药学会</w:t>
            </w:r>
          </w:p>
          <w:p>
            <w:pPr>
              <w:jc w:val="both"/>
              <w:rPr>
                <w:rFonts w:ascii="仿宋_GB2312" w:hAnsi="Calibri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2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9:15-9:45</w:t>
            </w:r>
          </w:p>
        </w:tc>
        <w:tc>
          <w:tcPr>
            <w:tcW w:w="4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新一代溶瘤病毒恶性肿瘤治疗的临床转化与展望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梁廷波 教授</w:t>
            </w:r>
          </w:p>
          <w:p>
            <w:pPr>
              <w:jc w:val="both"/>
              <w:rPr>
                <w:rFonts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浙江大学医学院附属第一医院</w:t>
            </w:r>
          </w:p>
        </w:tc>
        <w:tc>
          <w:tcPr>
            <w:tcW w:w="193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 xml:space="preserve">凌志强 </w:t>
            </w:r>
            <w:r>
              <w:rPr>
                <w:rFonts w:ascii="仿宋_GB2312" w:hAnsi="Calibri" w:eastAsia="仿宋_GB2312"/>
              </w:rPr>
              <w:t xml:space="preserve"> </w:t>
            </w:r>
            <w:r>
              <w:rPr>
                <w:rFonts w:hint="eastAsia" w:ascii="仿宋_GB2312" w:hAnsi="Calibri" w:eastAsia="仿宋_GB2312"/>
              </w:rPr>
              <w:t>教授</w:t>
            </w:r>
          </w:p>
          <w:p>
            <w:pPr>
              <w:widowControl/>
              <w:autoSpaceDE/>
              <w:autoSpaceDN/>
              <w:rPr>
                <w:rFonts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中国科学院大学附属肿瘤医院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2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:</w:t>
            </w: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45-10:00</w:t>
            </w:r>
          </w:p>
        </w:tc>
        <w:tc>
          <w:tcPr>
            <w:tcW w:w="8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休息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2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10:00-10:30</w:t>
            </w:r>
          </w:p>
        </w:tc>
        <w:tc>
          <w:tcPr>
            <w:tcW w:w="4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细胞与基因药物注册临床试验关注要素与展望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 xml:space="preserve">许重远 </w:t>
            </w:r>
            <w:r>
              <w:rPr>
                <w:rFonts w:ascii="仿宋_GB2312" w:hAnsi="Calibri" w:eastAsia="仿宋_GB2312"/>
              </w:rPr>
              <w:t xml:space="preserve"> </w:t>
            </w:r>
            <w:r>
              <w:rPr>
                <w:rFonts w:hint="eastAsia" w:ascii="仿宋_GB2312" w:hAnsi="Calibri" w:eastAsia="仿宋_GB2312"/>
              </w:rPr>
              <w:t>教授</w:t>
            </w:r>
          </w:p>
          <w:p>
            <w:pPr>
              <w:jc w:val="both"/>
              <w:rPr>
                <w:rFonts w:ascii="仿宋_GB2312" w:hAnsi="Calibri" w:eastAsia="仿宋_GB2312"/>
                <w:color w:val="FF0000"/>
              </w:rPr>
            </w:pPr>
            <w:r>
              <w:rPr>
                <w:rFonts w:hint="eastAsia" w:ascii="仿宋_GB2312" w:hAnsi="Calibri" w:eastAsia="仿宋_GB2312"/>
              </w:rPr>
              <w:t>南方医科大学南方医院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沈一峰 教授</w:t>
            </w:r>
          </w:p>
          <w:p>
            <w:pPr>
              <w:jc w:val="both"/>
              <w:rPr>
                <w:rFonts w:ascii="仿宋_GB2312" w:hAnsi="Calibri" w:eastAsia="仿宋_GB2312"/>
                <w:color w:val="FF0000"/>
              </w:rPr>
            </w:pPr>
            <w:r>
              <w:rPr>
                <w:rFonts w:hint="eastAsia" w:ascii="仿宋_GB2312" w:hAnsi="Calibri" w:eastAsia="仿宋_GB2312"/>
              </w:rPr>
              <w:t>上海市精神卫生中心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2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10:30-11:00</w:t>
            </w:r>
          </w:p>
        </w:tc>
        <w:tc>
          <w:tcPr>
            <w:tcW w:w="4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血小板偶联药物：创新与转化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顾臻 教授</w:t>
            </w:r>
          </w:p>
          <w:p>
            <w:pPr>
              <w:jc w:val="both"/>
              <w:rPr>
                <w:rFonts w:ascii="仿宋_GB2312" w:hAnsi="Calibri" w:eastAsia="仿宋_GB2312"/>
              </w:rPr>
            </w:pPr>
            <w:r>
              <w:rPr>
                <w:rFonts w:ascii="仿宋_GB2312" w:hAnsi="Calibri" w:eastAsia="仿宋_GB2312"/>
              </w:rPr>
              <w:t>浙江大学药学院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童向民 教授</w:t>
            </w:r>
          </w:p>
          <w:p>
            <w:pPr>
              <w:jc w:val="both"/>
              <w:rPr>
                <w:rFonts w:ascii="仿宋_GB2312" w:hAnsi="Calibri" w:eastAsia="仿宋_GB2312"/>
                <w:color w:val="FF0000"/>
              </w:rPr>
            </w:pPr>
            <w:r>
              <w:rPr>
                <w:rFonts w:ascii="仿宋_GB2312" w:hAnsi="Calibri" w:eastAsia="仿宋_GB2312"/>
              </w:rPr>
              <w:t>浙江省</w:t>
            </w:r>
            <w:r>
              <w:rPr>
                <w:rFonts w:hint="eastAsia" w:ascii="仿宋_GB2312" w:hAnsi="Calibri" w:eastAsia="仿宋_GB2312"/>
              </w:rPr>
              <w:t>人民</w:t>
            </w:r>
            <w:r>
              <w:rPr>
                <w:rFonts w:ascii="仿宋_GB2312" w:hAnsi="Calibri" w:eastAsia="仿宋_GB2312"/>
              </w:rPr>
              <w:t>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11:00-11:30</w:t>
            </w:r>
          </w:p>
        </w:tc>
        <w:tc>
          <w:tcPr>
            <w:tcW w:w="4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抗肿瘤药加速研发的机遇和挑战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 xml:space="preserve">周明 </w:t>
            </w:r>
            <w:r>
              <w:rPr>
                <w:rFonts w:ascii="仿宋_GB2312" w:hAnsi="Calibri" w:eastAsia="仿宋_GB2312"/>
              </w:rPr>
              <w:t>教授</w:t>
            </w:r>
            <w:r>
              <w:rPr>
                <w:rFonts w:hint="eastAsia" w:ascii="仿宋_GB2312" w:hAnsi="Calibri" w:eastAsia="仿宋_GB2312"/>
              </w:rPr>
              <w:t>（</w:t>
            </w:r>
            <w:r>
              <w:rPr>
                <w:rFonts w:ascii="仿宋_GB2312" w:hAnsi="Calibri" w:eastAsia="仿宋_GB2312"/>
              </w:rPr>
              <w:t>原CDE高级临床审评员</w:t>
            </w:r>
            <w:r>
              <w:rPr>
                <w:rFonts w:hint="eastAsia" w:ascii="仿宋_GB2312" w:hAnsi="Calibri" w:eastAsia="仿宋_GB2312"/>
              </w:rPr>
              <w:t>）</w:t>
            </w:r>
          </w:p>
          <w:p>
            <w:pPr>
              <w:jc w:val="both"/>
              <w:rPr>
                <w:rFonts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山东博安生物技术股份有限公司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赵青威 主任</w:t>
            </w:r>
          </w:p>
          <w:p>
            <w:pPr>
              <w:jc w:val="both"/>
              <w:rPr>
                <w:rFonts w:ascii="仿宋_GB2312" w:hAnsi="Calibri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</w:rPr>
              <w:t>浙江大学医学院附属第一医院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:</w:t>
            </w: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30-13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:</w:t>
            </w: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30</w:t>
            </w:r>
          </w:p>
        </w:tc>
        <w:tc>
          <w:tcPr>
            <w:tcW w:w="8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23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13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日下午</w:t>
            </w:r>
          </w:p>
        </w:tc>
        <w:tc>
          <w:tcPr>
            <w:tcW w:w="97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临床研究专家视角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13:30-14:00</w:t>
            </w:r>
          </w:p>
        </w:tc>
        <w:tc>
          <w:tcPr>
            <w:tcW w:w="4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双特异性抗体药物开发临床药理及生物分析策略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车津晶 教授</w:t>
            </w:r>
          </w:p>
          <w:p>
            <w:pPr>
              <w:jc w:val="both"/>
              <w:rPr>
                <w:rFonts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军事医学研究院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王苏标 处长</w:t>
            </w:r>
          </w:p>
          <w:p>
            <w:pPr>
              <w:jc w:val="both"/>
              <w:rPr>
                <w:rFonts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浙江省药品监督管理局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12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14:00-14:30</w:t>
            </w:r>
          </w:p>
        </w:tc>
        <w:tc>
          <w:tcPr>
            <w:tcW w:w="4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hAnsi="Calibri" w:eastAsia="仿宋_GB2312"/>
              </w:rPr>
              <w:t>成体气道上皮干细胞的功能及其治疗性应用探索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任涛 教授</w:t>
            </w:r>
          </w:p>
          <w:p>
            <w:pPr>
              <w:jc w:val="both"/>
              <w:rPr>
                <w:rFonts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上海市第六人民医院</w:t>
            </w:r>
          </w:p>
        </w:tc>
        <w:tc>
          <w:tcPr>
            <w:tcW w:w="19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李挺 主任</w:t>
            </w:r>
          </w:p>
          <w:p>
            <w:pPr>
              <w:jc w:val="both"/>
              <w:rPr>
                <w:rFonts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温州医科大学附属第二医院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12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14:30-15:00</w:t>
            </w:r>
          </w:p>
        </w:tc>
        <w:tc>
          <w:tcPr>
            <w:tcW w:w="4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基因编辑与细胞治疗：从原创基础研究到临床转化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刘明耀 教授</w:t>
            </w:r>
          </w:p>
          <w:p>
            <w:pPr>
              <w:jc w:val="both"/>
              <w:rPr>
                <w:rFonts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上海邦耀生物科技有限公司</w:t>
            </w:r>
          </w:p>
        </w:tc>
        <w:tc>
          <w:tcPr>
            <w:tcW w:w="19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方滢芝 主任</w:t>
            </w:r>
          </w:p>
          <w:p>
            <w:pPr>
              <w:widowControl/>
              <w:autoSpaceDE/>
              <w:autoSpaceDN/>
              <w:rPr>
                <w:rFonts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浙江大学医学院附属邵逸夫医院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15:00-15:10</w:t>
            </w:r>
          </w:p>
        </w:tc>
        <w:tc>
          <w:tcPr>
            <w:tcW w:w="8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休息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2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:</w:t>
            </w: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-</w:t>
            </w: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15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:</w:t>
            </w: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40</w:t>
            </w:r>
          </w:p>
        </w:tc>
        <w:tc>
          <w:tcPr>
            <w:tcW w:w="4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实体瘤免疫细胞治疗的挑战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赵阳兵 教授</w:t>
            </w:r>
          </w:p>
          <w:p>
            <w:pPr>
              <w:jc w:val="both"/>
              <w:rPr>
                <w:rFonts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上海优替济生生物医药有限公司</w:t>
            </w:r>
          </w:p>
        </w:tc>
        <w:tc>
          <w:tcPr>
            <w:tcW w:w="193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陈华芳 主任</w:t>
            </w:r>
          </w:p>
          <w:p>
            <w:pPr>
              <w:widowControl/>
              <w:autoSpaceDE/>
              <w:autoSpaceDN/>
              <w:rPr>
                <w:rFonts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温州医科大学附属第一医院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2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15:40-16:10</w:t>
            </w:r>
          </w:p>
        </w:tc>
        <w:tc>
          <w:tcPr>
            <w:tcW w:w="4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靶向</w:t>
            </w:r>
            <w:r>
              <w:rPr>
                <w:rFonts w:ascii="仿宋_GB2312" w:hAnsi="Calibri" w:eastAsia="仿宋_GB2312"/>
              </w:rPr>
              <w:t>BCMA的CAR-T细胞治疗在多发性骨髓瘤中的应用与进展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杨帆 教授</w:t>
            </w:r>
          </w:p>
          <w:p>
            <w:pPr>
              <w:jc w:val="both"/>
              <w:rPr>
                <w:rFonts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西安杨森制药有限公司</w:t>
            </w:r>
          </w:p>
        </w:tc>
        <w:tc>
          <w:tcPr>
            <w:tcW w:w="193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周夏慧 主任</w:t>
            </w:r>
          </w:p>
          <w:p>
            <w:pPr>
              <w:widowControl/>
              <w:autoSpaceDE/>
              <w:autoSpaceDN/>
              <w:rPr>
                <w:rFonts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温州市中医院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2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16:10-16:40</w:t>
            </w:r>
          </w:p>
        </w:tc>
        <w:tc>
          <w:tcPr>
            <w:tcW w:w="4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/>
                <w:color w:val="FF0000"/>
              </w:rPr>
            </w:pPr>
            <w:r>
              <w:rPr>
                <w:rFonts w:hint="eastAsia" w:ascii="仿宋_GB2312" w:hAnsi="Calibri" w:eastAsia="仿宋_GB2312"/>
              </w:rPr>
              <w:t>非病毒转座子工艺制备临床级别的</w:t>
            </w:r>
            <w:r>
              <w:rPr>
                <w:rFonts w:ascii="仿宋_GB2312" w:hAnsi="Calibri" w:eastAsia="仿宋_GB2312"/>
              </w:rPr>
              <w:t>CAR-T 和 CAR-NK细胞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王树 教授</w:t>
            </w:r>
          </w:p>
          <w:p>
            <w:pPr>
              <w:jc w:val="both"/>
              <w:rPr>
                <w:rFonts w:ascii="仿宋_GB2312" w:hAnsi="Calibri" w:eastAsia="仿宋_GB2312"/>
                <w:color w:val="FF0000"/>
              </w:rPr>
            </w:pPr>
            <w:r>
              <w:rPr>
                <w:rFonts w:hint="eastAsia" w:ascii="仿宋_GB2312" w:hAnsi="Calibri" w:eastAsia="仿宋_GB2312"/>
              </w:rPr>
              <w:t>杭州朔溪生物医药科技有限公司</w:t>
            </w:r>
          </w:p>
        </w:tc>
        <w:tc>
          <w:tcPr>
            <w:tcW w:w="193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方维佳 主任</w:t>
            </w:r>
          </w:p>
          <w:p>
            <w:pPr>
              <w:widowControl/>
              <w:autoSpaceDE/>
              <w:autoSpaceDN/>
              <w:rPr>
                <w:rFonts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浙江大学医学院附属第一医院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2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13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日下午</w:t>
            </w:r>
          </w:p>
        </w:tc>
        <w:tc>
          <w:tcPr>
            <w:tcW w:w="97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临床研究管理与实施</w:t>
            </w:r>
            <w:r>
              <w:rPr>
                <w:rFonts w:ascii="仿宋_GB2312" w:hAnsi="Calibri" w:eastAsia="仿宋_GB2312"/>
              </w:rPr>
              <w:t>规范专题培训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2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FF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:</w:t>
            </w: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30-14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:</w:t>
            </w: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00</w:t>
            </w:r>
          </w:p>
        </w:tc>
        <w:tc>
          <w:tcPr>
            <w:tcW w:w="4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临床研究规范管理专题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刘桂生 处长</w:t>
            </w:r>
          </w:p>
          <w:p>
            <w:pPr>
              <w:jc w:val="both"/>
              <w:rPr>
                <w:rFonts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国家卫健委科教司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黄凤 处长</w:t>
            </w:r>
          </w:p>
          <w:p>
            <w:pPr>
              <w:jc w:val="both"/>
              <w:rPr>
                <w:rFonts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浙江省卫生健康委科教处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2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14:00-14:30</w:t>
            </w:r>
          </w:p>
        </w:tc>
        <w:tc>
          <w:tcPr>
            <w:tcW w:w="4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抗肿瘤新药早期</w:t>
            </w:r>
            <w:r>
              <w:rPr>
                <w:rFonts w:ascii="仿宋_GB2312" w:hAnsi="Calibri" w:eastAsia="仿宋_GB2312"/>
              </w:rPr>
              <w:t>临床试验设计与实施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李苏 主任</w:t>
            </w:r>
          </w:p>
          <w:p>
            <w:pPr>
              <w:jc w:val="both"/>
              <w:rPr>
                <w:rFonts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中山大学肿瘤医院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吕小琴 科长</w:t>
            </w:r>
          </w:p>
          <w:p>
            <w:pPr>
              <w:jc w:val="both"/>
              <w:rPr>
                <w:rFonts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浙江省药品化妆品审评中心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2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14:30-15:00</w:t>
            </w:r>
          </w:p>
        </w:tc>
        <w:tc>
          <w:tcPr>
            <w:tcW w:w="4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医疗器械临床试验的实施与管理要点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曹玉 主任</w:t>
            </w:r>
          </w:p>
          <w:p>
            <w:pPr>
              <w:jc w:val="both"/>
              <w:rPr>
                <w:rFonts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青岛大学附属医院</w:t>
            </w:r>
          </w:p>
        </w:tc>
        <w:tc>
          <w:tcPr>
            <w:tcW w:w="193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寿晓玲 主任</w:t>
            </w:r>
          </w:p>
          <w:p>
            <w:pPr>
              <w:jc w:val="both"/>
              <w:rPr>
                <w:rFonts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浙江医院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2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:</w:t>
            </w: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00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-</w:t>
            </w: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15:10</w:t>
            </w:r>
          </w:p>
        </w:tc>
        <w:tc>
          <w:tcPr>
            <w:tcW w:w="8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休息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12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:</w:t>
            </w: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-</w:t>
            </w: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15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:</w:t>
            </w: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40</w:t>
            </w:r>
          </w:p>
        </w:tc>
        <w:tc>
          <w:tcPr>
            <w:tcW w:w="4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新版涉及人的生命科学和医学研究伦理审查办法解读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王美霞 主任</w:t>
            </w:r>
          </w:p>
          <w:p>
            <w:pPr>
              <w:jc w:val="both"/>
              <w:rPr>
                <w:rFonts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北京积水潭医院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赵轶 主任</w:t>
            </w:r>
          </w:p>
          <w:p>
            <w:pPr>
              <w:jc w:val="both"/>
              <w:rPr>
                <w:rFonts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浙江大学医学院附属妇产科医院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12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15:40-16:10</w:t>
            </w:r>
          </w:p>
        </w:tc>
        <w:tc>
          <w:tcPr>
            <w:tcW w:w="4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/>
              </w:rPr>
            </w:pPr>
            <w:r>
              <w:rPr>
                <w:rFonts w:ascii="仿宋_GB2312" w:hAnsi="Calibri" w:eastAsia="仿宋_GB2312"/>
              </w:rPr>
              <w:t>数字技术驱动临床研究数据治理效率和质量提升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hAnsi="Calibri" w:eastAsia="仿宋_GB2312"/>
              </w:rPr>
            </w:pPr>
            <w:r>
              <w:rPr>
                <w:rFonts w:ascii="仿宋_GB2312" w:hAnsi="Calibri" w:eastAsia="仿宋_GB2312"/>
              </w:rPr>
              <w:t>王铮</w:t>
            </w:r>
            <w:r>
              <w:rPr>
                <w:rFonts w:hint="eastAsia" w:ascii="仿宋_GB2312" w:hAnsi="Calibri" w:eastAsia="仿宋_GB2312"/>
              </w:rPr>
              <w:t xml:space="preserve"> 教授</w:t>
            </w:r>
          </w:p>
          <w:p>
            <w:pPr>
              <w:jc w:val="both"/>
              <w:rPr>
                <w:rFonts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璞睿生命科技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 xml:space="preserve">邓姝 </w:t>
            </w:r>
            <w:r>
              <w:rPr>
                <w:rFonts w:ascii="仿宋_GB2312" w:hAnsi="Calibri" w:eastAsia="仿宋_GB2312"/>
              </w:rPr>
              <w:t xml:space="preserve"> </w:t>
            </w:r>
            <w:r>
              <w:rPr>
                <w:rFonts w:hint="eastAsia" w:ascii="仿宋_GB2312" w:hAnsi="Calibri" w:eastAsia="仿宋_GB2312"/>
              </w:rPr>
              <w:t>主任</w:t>
            </w:r>
          </w:p>
          <w:p>
            <w:pPr>
              <w:jc w:val="both"/>
              <w:rPr>
                <w:rFonts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浙江中医药大学附属第一医院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12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B05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16:10-16:40</w:t>
            </w:r>
          </w:p>
        </w:tc>
        <w:tc>
          <w:tcPr>
            <w:tcW w:w="8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圆桌论坛1：中心化监查的实践与意义</w:t>
            </w:r>
          </w:p>
          <w:p>
            <w:pPr>
              <w:jc w:val="both"/>
              <w:rPr>
                <w:rFonts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讨论嘉宾：</w:t>
            </w:r>
          </w:p>
          <w:p>
            <w:pPr>
              <w:jc w:val="both"/>
              <w:rPr>
                <w:rFonts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赵青威 主任 浙江大学医学院附属第一医院（兼主持）</w:t>
            </w:r>
          </w:p>
          <w:p>
            <w:pPr>
              <w:jc w:val="both"/>
              <w:rPr>
                <w:rFonts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赵懿清 主任 江南大学附属医院</w:t>
            </w:r>
          </w:p>
          <w:p>
            <w:pPr>
              <w:jc w:val="both"/>
              <w:rPr>
                <w:rFonts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 xml:space="preserve">陆 </w:t>
            </w:r>
            <w:r>
              <w:rPr>
                <w:rFonts w:ascii="仿宋_GB2312" w:hAnsi="Calibri" w:eastAsia="仿宋_GB2312"/>
              </w:rPr>
              <w:t xml:space="preserve"> </w:t>
            </w:r>
            <w:r>
              <w:rPr>
                <w:rFonts w:hint="eastAsia" w:ascii="仿宋_GB2312" w:hAnsi="Calibri" w:eastAsia="仿宋_GB2312"/>
              </w:rPr>
              <w:t>麒 主任 上海交通大学医学院附属仁济医院</w:t>
            </w:r>
          </w:p>
          <w:p>
            <w:pPr>
              <w:jc w:val="both"/>
              <w:rPr>
                <w:rFonts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裴泽军 主任 无锡市第二人民医院</w:t>
            </w:r>
          </w:p>
          <w:p>
            <w:pPr>
              <w:jc w:val="both"/>
              <w:rPr>
                <w:rFonts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 xml:space="preserve">陈 </w:t>
            </w:r>
            <w:r>
              <w:rPr>
                <w:rFonts w:ascii="仿宋_GB2312" w:hAnsi="Calibri" w:eastAsia="仿宋_GB2312"/>
              </w:rPr>
              <w:t xml:space="preserve"> </w:t>
            </w:r>
            <w:r>
              <w:rPr>
                <w:rFonts w:hint="eastAsia" w:ascii="仿宋_GB2312" w:hAnsi="Calibri" w:eastAsia="仿宋_GB2312"/>
              </w:rPr>
              <w:t>建 主任 浙江萧山医院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2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16:40-17:10</w:t>
            </w:r>
          </w:p>
        </w:tc>
        <w:tc>
          <w:tcPr>
            <w:tcW w:w="8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圆桌论坛2：谈谈临床试验原始记录文件的受控管理</w:t>
            </w:r>
          </w:p>
          <w:p>
            <w:pPr>
              <w:jc w:val="both"/>
              <w:rPr>
                <w:rFonts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讨论嘉宾：</w:t>
            </w:r>
          </w:p>
          <w:p>
            <w:pPr>
              <w:jc w:val="both"/>
              <w:rPr>
                <w:rFonts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 xml:space="preserve">刘 </w:t>
            </w:r>
            <w:r>
              <w:rPr>
                <w:rFonts w:ascii="仿宋_GB2312" w:hAnsi="Calibri" w:eastAsia="仿宋_GB2312"/>
              </w:rPr>
              <w:t xml:space="preserve"> </w:t>
            </w:r>
            <w:r>
              <w:rPr>
                <w:rFonts w:hint="eastAsia" w:ascii="仿宋_GB2312" w:hAnsi="Calibri" w:eastAsia="仿宋_GB2312"/>
              </w:rPr>
              <w:t>健 主任 浙江大学医学院附属第一医院（兼主持）</w:t>
            </w:r>
          </w:p>
          <w:p>
            <w:pPr>
              <w:jc w:val="both"/>
              <w:rPr>
                <w:rFonts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 xml:space="preserve">唐 </w:t>
            </w:r>
            <w:r>
              <w:rPr>
                <w:rFonts w:ascii="仿宋_GB2312" w:hAnsi="Calibri" w:eastAsia="仿宋_GB2312"/>
              </w:rPr>
              <w:t xml:space="preserve"> </w:t>
            </w:r>
            <w:r>
              <w:rPr>
                <w:rFonts w:hint="eastAsia" w:ascii="仿宋_GB2312" w:hAnsi="Calibri" w:eastAsia="仿宋_GB2312"/>
              </w:rPr>
              <w:t>蕾 主任 中山大学附属第一医院</w:t>
            </w:r>
          </w:p>
          <w:p>
            <w:pPr>
              <w:jc w:val="both"/>
              <w:rPr>
                <w:rFonts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 xml:space="preserve">姜 </w:t>
            </w:r>
            <w:r>
              <w:rPr>
                <w:rFonts w:ascii="仿宋_GB2312" w:hAnsi="Calibri" w:eastAsia="仿宋_GB2312"/>
              </w:rPr>
              <w:t xml:space="preserve"> </w:t>
            </w:r>
            <w:r>
              <w:rPr>
                <w:rFonts w:hint="eastAsia" w:ascii="仿宋_GB2312" w:hAnsi="Calibri" w:eastAsia="仿宋_GB2312"/>
              </w:rPr>
              <w:t>敏 主任 江西省人民医院</w:t>
            </w:r>
          </w:p>
          <w:p>
            <w:pPr>
              <w:jc w:val="both"/>
              <w:rPr>
                <w:rFonts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张会杰 主任 南京医科大学第二附属医院</w:t>
            </w:r>
          </w:p>
          <w:p>
            <w:pPr>
              <w:jc w:val="both"/>
              <w:rPr>
                <w:rFonts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张秀华 主任 温州医科大学附属第一医院</w:t>
            </w:r>
          </w:p>
        </w:tc>
      </w:tr>
    </w:tbl>
    <w:p>
      <w:pPr>
        <w:widowControl/>
        <w:autoSpaceDE/>
        <w:autoSpaceDN/>
      </w:pPr>
      <w:bookmarkStart w:id="0" w:name="_GoBack"/>
      <w:bookmarkEnd w:id="0"/>
    </w:p>
    <w:sectPr>
      <w:footerReference r:id="rId3" w:type="default"/>
      <w:pgSz w:w="11910" w:h="16840"/>
      <w:pgMar w:top="1418" w:right="1418" w:bottom="1418" w:left="1418" w:header="850" w:footer="794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34436350"/>
    </w:sdtPr>
    <w:sdtEndPr>
      <w:rPr>
        <w:rFonts w:hint="eastAsia" w:ascii="仿宋_GB2312" w:hAnsi="Times New Roman" w:eastAsia="仿宋_GB2312" w:cs="Times New Roman"/>
        <w:sz w:val="24"/>
        <w:szCs w:val="24"/>
      </w:rPr>
    </w:sdtEndPr>
    <w:sdtContent>
      <w:p>
        <w:pPr>
          <w:pStyle w:val="4"/>
          <w:jc w:val="center"/>
          <w:rPr>
            <w:rFonts w:hint="eastAsia" w:ascii="仿宋_GB2312" w:hAnsi="Times New Roman" w:eastAsia="仿宋_GB2312" w:cs="Times New Roman"/>
            <w:sz w:val="24"/>
            <w:szCs w:val="24"/>
          </w:rPr>
        </w:pPr>
        <w:r>
          <w:rPr>
            <w:rFonts w:hint="eastAsia" w:ascii="仿宋_GB2312" w:hAnsi="Times New Roman" w:eastAsia="仿宋_GB2312" w:cs="Times New Roman"/>
            <w:sz w:val="24"/>
            <w:szCs w:val="24"/>
          </w:rPr>
          <w:fldChar w:fldCharType="begin"/>
        </w:r>
        <w:r>
          <w:rPr>
            <w:rFonts w:hint="eastAsia" w:ascii="仿宋_GB2312" w:hAnsi="Times New Roman" w:eastAsia="仿宋_GB2312" w:cs="Times New Roman"/>
            <w:sz w:val="24"/>
            <w:szCs w:val="24"/>
          </w:rPr>
          <w:instrText xml:space="preserve">PAGE   \* MERGEFORMAT</w:instrText>
        </w:r>
        <w:r>
          <w:rPr>
            <w:rFonts w:hint="eastAsia" w:ascii="仿宋_GB2312" w:hAnsi="Times New Roman" w:eastAsia="仿宋_GB2312" w:cs="Times New Roman"/>
            <w:sz w:val="24"/>
            <w:szCs w:val="24"/>
          </w:rPr>
          <w:fldChar w:fldCharType="separate"/>
        </w:r>
        <w:r>
          <w:rPr>
            <w:rFonts w:ascii="仿宋_GB2312" w:hAnsi="Times New Roman" w:eastAsia="仿宋_GB2312" w:cs="Times New Roman"/>
            <w:sz w:val="24"/>
            <w:szCs w:val="24"/>
          </w:rPr>
          <w:t>1</w:t>
        </w:r>
        <w:r>
          <w:rPr>
            <w:rFonts w:hint="eastAsia" w:ascii="仿宋_GB2312" w:hAnsi="Times New Roman" w:eastAsia="仿宋_GB2312" w:cs="Times New Roman"/>
            <w:sz w:val="24"/>
            <w:szCs w:val="24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yMTU3NmRkM2JiMzgxYzc2MjYzZjI5ZTNiOGFjMzQifQ=="/>
  </w:docVars>
  <w:rsids>
    <w:rsidRoot w:val="00652DDD"/>
    <w:rsid w:val="00006545"/>
    <w:rsid w:val="00021564"/>
    <w:rsid w:val="00033F83"/>
    <w:rsid w:val="00044AD6"/>
    <w:rsid w:val="00063DB6"/>
    <w:rsid w:val="00097AFF"/>
    <w:rsid w:val="000A120C"/>
    <w:rsid w:val="000B7157"/>
    <w:rsid w:val="000D286B"/>
    <w:rsid w:val="000D6F17"/>
    <w:rsid w:val="00114B88"/>
    <w:rsid w:val="00120127"/>
    <w:rsid w:val="001257F3"/>
    <w:rsid w:val="00143381"/>
    <w:rsid w:val="00143924"/>
    <w:rsid w:val="00163764"/>
    <w:rsid w:val="0018010A"/>
    <w:rsid w:val="001A1E38"/>
    <w:rsid w:val="001B6910"/>
    <w:rsid w:val="001D0EF6"/>
    <w:rsid w:val="001E2B6B"/>
    <w:rsid w:val="001E533E"/>
    <w:rsid w:val="0023696C"/>
    <w:rsid w:val="00243F7B"/>
    <w:rsid w:val="002452ED"/>
    <w:rsid w:val="00253C5F"/>
    <w:rsid w:val="002931C0"/>
    <w:rsid w:val="002A79E8"/>
    <w:rsid w:val="002F1F9B"/>
    <w:rsid w:val="00306757"/>
    <w:rsid w:val="00312A26"/>
    <w:rsid w:val="0031345D"/>
    <w:rsid w:val="003173A5"/>
    <w:rsid w:val="00331AC2"/>
    <w:rsid w:val="0033674D"/>
    <w:rsid w:val="003707E6"/>
    <w:rsid w:val="003877AF"/>
    <w:rsid w:val="003B2DB6"/>
    <w:rsid w:val="003C1171"/>
    <w:rsid w:val="003D27EA"/>
    <w:rsid w:val="003D3B7E"/>
    <w:rsid w:val="003E517A"/>
    <w:rsid w:val="00415046"/>
    <w:rsid w:val="0042014C"/>
    <w:rsid w:val="00424E15"/>
    <w:rsid w:val="0046109E"/>
    <w:rsid w:val="00462FA4"/>
    <w:rsid w:val="00470D98"/>
    <w:rsid w:val="00495813"/>
    <w:rsid w:val="0049590F"/>
    <w:rsid w:val="004B5A91"/>
    <w:rsid w:val="004C0011"/>
    <w:rsid w:val="00505C39"/>
    <w:rsid w:val="005139EC"/>
    <w:rsid w:val="00523A28"/>
    <w:rsid w:val="00526CBD"/>
    <w:rsid w:val="005516CA"/>
    <w:rsid w:val="00582D99"/>
    <w:rsid w:val="00592660"/>
    <w:rsid w:val="005D7E11"/>
    <w:rsid w:val="005F48CE"/>
    <w:rsid w:val="0061267E"/>
    <w:rsid w:val="006171F1"/>
    <w:rsid w:val="006223E2"/>
    <w:rsid w:val="0063268B"/>
    <w:rsid w:val="00652DDD"/>
    <w:rsid w:val="00656F48"/>
    <w:rsid w:val="0066759D"/>
    <w:rsid w:val="00670EF8"/>
    <w:rsid w:val="00690B06"/>
    <w:rsid w:val="006C70B2"/>
    <w:rsid w:val="006C7999"/>
    <w:rsid w:val="006C7F13"/>
    <w:rsid w:val="006F7006"/>
    <w:rsid w:val="00702C4B"/>
    <w:rsid w:val="00732F3A"/>
    <w:rsid w:val="00760FD9"/>
    <w:rsid w:val="007836BA"/>
    <w:rsid w:val="00786459"/>
    <w:rsid w:val="007A1C4D"/>
    <w:rsid w:val="007C42EF"/>
    <w:rsid w:val="007C4FDE"/>
    <w:rsid w:val="007D5049"/>
    <w:rsid w:val="007E6C17"/>
    <w:rsid w:val="00800067"/>
    <w:rsid w:val="008105ED"/>
    <w:rsid w:val="0081629C"/>
    <w:rsid w:val="008365E5"/>
    <w:rsid w:val="00857D23"/>
    <w:rsid w:val="008727B9"/>
    <w:rsid w:val="00894E0A"/>
    <w:rsid w:val="008A35A2"/>
    <w:rsid w:val="008B0821"/>
    <w:rsid w:val="008D14A9"/>
    <w:rsid w:val="008D44BE"/>
    <w:rsid w:val="008F52AF"/>
    <w:rsid w:val="00913040"/>
    <w:rsid w:val="00917F51"/>
    <w:rsid w:val="009217AD"/>
    <w:rsid w:val="00940115"/>
    <w:rsid w:val="0095699F"/>
    <w:rsid w:val="009642AA"/>
    <w:rsid w:val="00975047"/>
    <w:rsid w:val="0098020C"/>
    <w:rsid w:val="00984A26"/>
    <w:rsid w:val="00990092"/>
    <w:rsid w:val="0099652B"/>
    <w:rsid w:val="009C6717"/>
    <w:rsid w:val="009E0BDC"/>
    <w:rsid w:val="009E3D21"/>
    <w:rsid w:val="009E62DD"/>
    <w:rsid w:val="009E7FE1"/>
    <w:rsid w:val="00A01BB0"/>
    <w:rsid w:val="00A44DDD"/>
    <w:rsid w:val="00A50733"/>
    <w:rsid w:val="00A5655B"/>
    <w:rsid w:val="00A7228B"/>
    <w:rsid w:val="00A90246"/>
    <w:rsid w:val="00A962E1"/>
    <w:rsid w:val="00A96CB9"/>
    <w:rsid w:val="00AC62BC"/>
    <w:rsid w:val="00AF0F41"/>
    <w:rsid w:val="00AF77B3"/>
    <w:rsid w:val="00B517CD"/>
    <w:rsid w:val="00B65A57"/>
    <w:rsid w:val="00B7330E"/>
    <w:rsid w:val="00BB2CBB"/>
    <w:rsid w:val="00BD5840"/>
    <w:rsid w:val="00C327E5"/>
    <w:rsid w:val="00C36A70"/>
    <w:rsid w:val="00C463BD"/>
    <w:rsid w:val="00C61CB7"/>
    <w:rsid w:val="00C76CA4"/>
    <w:rsid w:val="00C8207E"/>
    <w:rsid w:val="00C82A8B"/>
    <w:rsid w:val="00C94F7A"/>
    <w:rsid w:val="00CA6B00"/>
    <w:rsid w:val="00CB064A"/>
    <w:rsid w:val="00CE30A1"/>
    <w:rsid w:val="00CE54A7"/>
    <w:rsid w:val="00CE6A77"/>
    <w:rsid w:val="00D026B3"/>
    <w:rsid w:val="00D02FFC"/>
    <w:rsid w:val="00D129B3"/>
    <w:rsid w:val="00D32667"/>
    <w:rsid w:val="00D5257A"/>
    <w:rsid w:val="00D54A41"/>
    <w:rsid w:val="00D616F7"/>
    <w:rsid w:val="00DB6714"/>
    <w:rsid w:val="00DD6042"/>
    <w:rsid w:val="00DF43F8"/>
    <w:rsid w:val="00DF5AD1"/>
    <w:rsid w:val="00E170AF"/>
    <w:rsid w:val="00E30175"/>
    <w:rsid w:val="00E30569"/>
    <w:rsid w:val="00E53A13"/>
    <w:rsid w:val="00E626D0"/>
    <w:rsid w:val="00E71AEC"/>
    <w:rsid w:val="00EA627D"/>
    <w:rsid w:val="00EB5333"/>
    <w:rsid w:val="00EB6596"/>
    <w:rsid w:val="00EB6ABF"/>
    <w:rsid w:val="00ED2F7F"/>
    <w:rsid w:val="00EE3562"/>
    <w:rsid w:val="00EE3FAE"/>
    <w:rsid w:val="00EE4BFB"/>
    <w:rsid w:val="00F22AAF"/>
    <w:rsid w:val="00F40787"/>
    <w:rsid w:val="00F41E70"/>
    <w:rsid w:val="00F51991"/>
    <w:rsid w:val="00F80A06"/>
    <w:rsid w:val="00FA25FD"/>
    <w:rsid w:val="00FB245C"/>
    <w:rsid w:val="00FB2D0C"/>
    <w:rsid w:val="00FE1825"/>
    <w:rsid w:val="2DF3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1"/>
    <w:pPr>
      <w:spacing w:before="214"/>
      <w:ind w:left="104"/>
    </w:pPr>
    <w:rPr>
      <w:sz w:val="32"/>
      <w:szCs w:val="32"/>
    </w:r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Emphasis"/>
    <w:basedOn w:val="7"/>
    <w:qFormat/>
    <w:uiPriority w:val="20"/>
    <w:rPr>
      <w:i/>
      <w:iCs/>
    </w:rPr>
  </w:style>
  <w:style w:type="character" w:styleId="9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正文文本 字符"/>
    <w:basedOn w:val="7"/>
    <w:link w:val="2"/>
    <w:qFormat/>
    <w:uiPriority w:val="1"/>
    <w:rPr>
      <w:rFonts w:ascii="宋体" w:hAnsi="宋体" w:eastAsia="宋体" w:cs="宋体"/>
      <w:kern w:val="0"/>
      <w:sz w:val="32"/>
      <w:szCs w:val="32"/>
      <w:lang w:val="zh-CN" w:bidi="zh-CN"/>
    </w:rPr>
  </w:style>
  <w:style w:type="character" w:customStyle="1" w:styleId="11">
    <w:name w:val="页脚 字符"/>
    <w:basedOn w:val="7"/>
    <w:link w:val="4"/>
    <w:qFormat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  <w:style w:type="character" w:customStyle="1" w:styleId="12">
    <w:name w:val="未处理的提及1"/>
    <w:basedOn w:val="7"/>
    <w:semiHidden/>
    <w:unhideWhenUsed/>
    <w:uiPriority w:val="99"/>
    <w:rPr>
      <w:color w:val="605E5C"/>
      <w:shd w:val="clear" w:color="auto" w:fill="E1DFDD"/>
    </w:rPr>
  </w:style>
  <w:style w:type="character" w:customStyle="1" w:styleId="13">
    <w:name w:val="页眉 字符"/>
    <w:basedOn w:val="7"/>
    <w:link w:val="5"/>
    <w:qFormat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  <w:style w:type="character" w:customStyle="1" w:styleId="14">
    <w:name w:val="批注框文本 字符"/>
    <w:basedOn w:val="7"/>
    <w:link w:val="3"/>
    <w:semiHidden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68161-7514-4DE2-A363-40C3DB76516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8</Pages>
  <Words>2293</Words>
  <Characters>2635</Characters>
  <Lines>22</Lines>
  <Paragraphs>6</Paragraphs>
  <TotalTime>10</TotalTime>
  <ScaleCrop>false</ScaleCrop>
  <LinksUpToDate>false</LinksUpToDate>
  <CharactersWithSpaces>2810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2023-05-06T01:18:00Z</dcterms:created>
  <dc:creator>健</dc:creator>
  <cp:lastModifiedBy>wanglei</cp:lastModifiedBy>
  <cp:lastPrinted>2023-05-09T01:36:00Z</cp:lastPrinted>
  <dcterms:modified xsi:type="dcterms:W3CDTF">2023-05-09T08:38:42Z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8217228139EC473EB59E0460241F1E06</vt:lpwstr>
  </property>
</Properties>
</file>