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A5" w:rsidRPr="00014511" w:rsidRDefault="00005CA5" w:rsidP="00005CA5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014511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7670FD" w:rsidRDefault="001B35F3" w:rsidP="003F7713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1B35F3">
        <w:rPr>
          <w:rFonts w:ascii="方正小标宋简体" w:eastAsia="方正小标宋简体" w:hAnsi="仿宋_GB2312" w:cs="仿宋_GB2312" w:hint="eastAsia"/>
          <w:sz w:val="36"/>
          <w:szCs w:val="36"/>
        </w:rPr>
        <w:t>药代和</w:t>
      </w:r>
      <w:proofErr w:type="gramStart"/>
      <w:r w:rsidRPr="001B35F3">
        <w:rPr>
          <w:rFonts w:ascii="方正小标宋简体" w:eastAsia="方正小标宋简体" w:hAnsi="仿宋_GB2312" w:cs="仿宋_GB2312" w:hint="eastAsia"/>
          <w:sz w:val="36"/>
          <w:szCs w:val="36"/>
        </w:rPr>
        <w:t>毒代及</w:t>
      </w:r>
      <w:proofErr w:type="gramEnd"/>
      <w:r w:rsidRPr="001B35F3">
        <w:rPr>
          <w:rFonts w:ascii="方正小标宋简体" w:eastAsia="方正小标宋简体" w:hAnsi="仿宋_GB2312" w:cs="仿宋_GB2312" w:hint="eastAsia"/>
          <w:sz w:val="36"/>
          <w:szCs w:val="36"/>
        </w:rPr>
        <w:t>生物分析方法相关ICH指导原则</w:t>
      </w:r>
    </w:p>
    <w:p w:rsidR="00127357" w:rsidRPr="00014511" w:rsidRDefault="001B35F3" w:rsidP="003F7713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1B35F3">
        <w:rPr>
          <w:rFonts w:ascii="方正小标宋简体" w:eastAsia="方正小标宋简体" w:hAnsi="仿宋_GB2312" w:cs="仿宋_GB2312" w:hint="eastAsia"/>
          <w:sz w:val="36"/>
          <w:szCs w:val="36"/>
        </w:rPr>
        <w:t>培训会</w:t>
      </w:r>
      <w:r w:rsidR="00FC533B" w:rsidRPr="00014511">
        <w:rPr>
          <w:rFonts w:ascii="方正小标宋简体" w:eastAsia="方正小标宋简体" w:hAnsi="仿宋_GB2312" w:cs="仿宋_GB2312" w:hint="eastAsia"/>
          <w:sz w:val="36"/>
          <w:szCs w:val="36"/>
        </w:rPr>
        <w:t>初步</w:t>
      </w:r>
      <w:r w:rsidR="00127357" w:rsidRPr="00014511">
        <w:rPr>
          <w:rFonts w:ascii="方正小标宋简体" w:eastAsia="方正小标宋简体" w:hAnsi="仿宋_GB2312" w:cs="仿宋_GB2312" w:hint="eastAsia"/>
          <w:sz w:val="36"/>
          <w:szCs w:val="36"/>
        </w:rPr>
        <w:t>日程</w:t>
      </w:r>
    </w:p>
    <w:p w:rsidR="00280927" w:rsidRDefault="00280927" w:rsidP="00280927">
      <w:pPr>
        <w:spacing w:line="560" w:lineRule="exact"/>
        <w:jc w:val="left"/>
        <w:rPr>
          <w:rFonts w:ascii="方正小标宋简体" w:eastAsia="方正小标宋简体" w:hAnsi="仿宋_GB2312" w:cs="仿宋_GB2312"/>
          <w:sz w:val="44"/>
          <w:szCs w:val="44"/>
        </w:rPr>
      </w:pPr>
      <w:r w:rsidRPr="00CE0AEB">
        <w:rPr>
          <w:rFonts w:ascii="仿宋" w:eastAsia="仿宋" w:hAnsi="仿宋" w:cs="宋体" w:hint="eastAsia"/>
          <w:b/>
          <w:color w:val="000000"/>
          <w:kern w:val="0"/>
          <w:sz w:val="22"/>
        </w:rPr>
        <w:t>主办单位：中国药学会</w:t>
      </w:r>
    </w:p>
    <w:tbl>
      <w:tblPr>
        <w:tblW w:w="8865" w:type="dxa"/>
        <w:jc w:val="center"/>
        <w:tblLook w:val="04A0" w:firstRow="1" w:lastRow="0" w:firstColumn="1" w:lastColumn="0" w:noHBand="0" w:noVBand="1"/>
      </w:tblPr>
      <w:tblGrid>
        <w:gridCol w:w="1975"/>
        <w:gridCol w:w="3689"/>
        <w:gridCol w:w="3201"/>
      </w:tblGrid>
      <w:tr w:rsidR="00127357" w:rsidRPr="00B219A0" w:rsidTr="00B32F2C">
        <w:trPr>
          <w:trHeight w:val="865"/>
          <w:jc w:val="center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127357" w:rsidRPr="00AD6C0B" w:rsidRDefault="00127357" w:rsidP="00B32F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AD6C0B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会议时间：</w:t>
            </w:r>
            <w:r w:rsidR="00A62643" w:rsidRPr="00B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202</w:t>
            </w:r>
            <w:r w:rsidR="00D67AA5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3</w:t>
            </w:r>
            <w:r w:rsidR="00A62643" w:rsidRPr="00B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年</w:t>
            </w:r>
            <w:r w:rsidR="004D06BF"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  <w:t>6</w:t>
            </w:r>
            <w:r w:rsidR="00A62643" w:rsidRPr="00B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月</w:t>
            </w:r>
            <w:r w:rsidR="00D67AA5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1</w:t>
            </w:r>
            <w:r w:rsidR="000B23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3</w:t>
            </w:r>
            <w:r w:rsidR="00A62643" w:rsidRPr="00B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日</w:t>
            </w:r>
            <w:r w:rsidR="00A91EC5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星期</w:t>
            </w:r>
            <w:r w:rsidR="000B23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二</w:t>
            </w:r>
            <w:r w:rsidR="00A62643" w:rsidRPr="007334EF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（</w:t>
            </w:r>
            <w:r w:rsidR="00A62643" w:rsidRPr="00AD6C0B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第</w:t>
            </w:r>
            <w:r w:rsidR="00A6264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一</w:t>
            </w:r>
            <w:r w:rsidR="00A62643" w:rsidRPr="00AD6C0B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天）</w:t>
            </w:r>
            <w:r w:rsidR="00A62643" w:rsidRPr="00B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，</w:t>
            </w:r>
            <w:r w:rsidRPr="00A8406D"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>8:30-</w:t>
            </w:r>
            <w:r w:rsidR="004B6646" w:rsidRPr="00A8406D"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>1</w:t>
            </w:r>
            <w:r w:rsidR="001D4E1E"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>6</w:t>
            </w:r>
            <w:r w:rsidRPr="00A8406D"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>:</w:t>
            </w:r>
            <w:r w:rsidR="001A720B" w:rsidRPr="00A8406D"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>3</w:t>
            </w:r>
            <w:r w:rsidR="00260492" w:rsidRPr="00A8406D"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>0</w:t>
            </w:r>
            <w:r w:rsidRPr="00A8406D"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 xml:space="preserve"> </w:t>
            </w:r>
          </w:p>
          <w:p w:rsidR="00127357" w:rsidRPr="00B219A0" w:rsidRDefault="00127357" w:rsidP="00B32F2C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D6C0B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会议地点：</w:t>
            </w:r>
            <w:r w:rsidR="00E1596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北京</w:t>
            </w:r>
          </w:p>
        </w:tc>
      </w:tr>
      <w:tr w:rsidR="00127357" w:rsidRPr="00B219A0" w:rsidTr="00D4411F">
        <w:trPr>
          <w:trHeight w:val="40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127357" w:rsidRPr="00E856A5" w:rsidRDefault="00127357" w:rsidP="004B664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E856A5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时  间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127357" w:rsidRPr="00E856A5" w:rsidRDefault="00127357" w:rsidP="004B664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E856A5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议  题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127357" w:rsidRPr="00E856A5" w:rsidRDefault="00127357" w:rsidP="004B664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E856A5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讲  者</w:t>
            </w:r>
          </w:p>
        </w:tc>
      </w:tr>
      <w:tr w:rsidR="00127357" w:rsidRPr="00B219A0" w:rsidTr="00BE25C9">
        <w:trPr>
          <w:trHeight w:val="462"/>
          <w:jc w:val="center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127357" w:rsidRPr="00B873A1" w:rsidRDefault="00D67AA5" w:rsidP="004B66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D67AA5">
              <w:rPr>
                <w:rFonts w:ascii="仿宋" w:eastAsia="仿宋" w:hAnsi="仿宋" w:hint="eastAsia"/>
                <w:b/>
                <w:color w:val="000000"/>
                <w:kern w:val="0"/>
              </w:rPr>
              <w:t>一</w:t>
            </w:r>
            <w:proofErr w:type="gramEnd"/>
            <w:r w:rsidRPr="00D67AA5">
              <w:rPr>
                <w:rFonts w:ascii="仿宋" w:eastAsia="仿宋" w:hAnsi="仿宋" w:hint="eastAsia"/>
                <w:b/>
                <w:color w:val="000000"/>
                <w:kern w:val="0"/>
              </w:rPr>
              <w:t xml:space="preserve"> 指导原则的解读和相关政策介绍</w:t>
            </w:r>
          </w:p>
        </w:tc>
      </w:tr>
      <w:tr w:rsidR="00127357" w:rsidRPr="00B219A0" w:rsidTr="00BE25C9">
        <w:trPr>
          <w:trHeight w:val="456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357" w:rsidRPr="00E62652" w:rsidRDefault="00127357" w:rsidP="004B6642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8:30</w:t>
            </w:r>
            <w:r w:rsidRPr="00E62652">
              <w:rPr>
                <w:rFonts w:ascii="仿宋" w:eastAsia="仿宋" w:hAnsi="仿宋"/>
                <w:b/>
                <w:kern w:val="0"/>
              </w:rPr>
              <w:t>-8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:40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7357" w:rsidRPr="00756BB9" w:rsidRDefault="008763EA" w:rsidP="004B664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开场白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357" w:rsidRPr="00115805" w:rsidRDefault="00127357" w:rsidP="004B6642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EB3052" w:rsidRPr="00B219A0" w:rsidTr="00D4411F">
        <w:trPr>
          <w:trHeight w:val="756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8:</w:t>
            </w:r>
            <w:r w:rsidRPr="00E62652">
              <w:rPr>
                <w:rFonts w:ascii="仿宋" w:eastAsia="仿宋" w:hAnsi="仿宋"/>
                <w:b/>
                <w:kern w:val="0"/>
              </w:rPr>
              <w:t>4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0-9:</w:t>
            </w:r>
            <w:r>
              <w:rPr>
                <w:rFonts w:ascii="仿宋" w:eastAsia="仿宋" w:hAnsi="仿宋" w:hint="eastAsia"/>
                <w:b/>
                <w:kern w:val="0"/>
              </w:rPr>
              <w:t>25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ICH S3A 和S3B  药代和</w:t>
            </w:r>
            <w:proofErr w:type="gramStart"/>
            <w:r w:rsidRPr="003F7713">
              <w:rPr>
                <w:rFonts w:ascii="仿宋" w:eastAsia="仿宋" w:hAnsi="仿宋" w:hint="eastAsia"/>
                <w:color w:val="000000"/>
              </w:rPr>
              <w:t>毒代指导</w:t>
            </w:r>
            <w:proofErr w:type="gramEnd"/>
            <w:r w:rsidRPr="003F7713">
              <w:rPr>
                <w:rFonts w:ascii="仿宋" w:eastAsia="仿宋" w:hAnsi="仿宋" w:hint="eastAsia"/>
                <w:color w:val="000000"/>
              </w:rPr>
              <w:t>原则及关注要点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Default="00A2647A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A2647A">
              <w:rPr>
                <w:rFonts w:ascii="仿宋" w:eastAsia="仿宋" w:hAnsi="仿宋" w:hint="eastAsia"/>
                <w:color w:val="000000"/>
              </w:rPr>
              <w:t>付淑君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A2647A">
              <w:rPr>
                <w:rFonts w:ascii="仿宋" w:eastAsia="仿宋" w:hAnsi="仿宋" w:hint="eastAsia"/>
                <w:color w:val="000000"/>
              </w:rPr>
              <w:t>高级工程师</w:t>
            </w:r>
          </w:p>
          <w:p w:rsidR="00A2647A" w:rsidRDefault="00A2647A" w:rsidP="00A2647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A2647A">
              <w:rPr>
                <w:rFonts w:ascii="仿宋" w:eastAsia="仿宋" w:hAnsi="仿宋" w:hint="eastAsia"/>
                <w:color w:val="000000"/>
              </w:rPr>
              <w:t>国家药品监督管理局</w:t>
            </w:r>
          </w:p>
          <w:p w:rsidR="00A2647A" w:rsidRPr="003F7713" w:rsidRDefault="00A2647A" w:rsidP="00A2647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A2647A">
              <w:rPr>
                <w:rFonts w:ascii="仿宋" w:eastAsia="仿宋" w:hAnsi="仿宋" w:hint="eastAsia"/>
                <w:color w:val="000000"/>
              </w:rPr>
              <w:t>药品审评中心</w:t>
            </w:r>
          </w:p>
        </w:tc>
      </w:tr>
      <w:tr w:rsidR="00EB3052" w:rsidRPr="00B219A0" w:rsidTr="00D4411F">
        <w:trPr>
          <w:trHeight w:val="64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9:</w:t>
            </w:r>
            <w:r>
              <w:rPr>
                <w:rFonts w:ascii="仿宋" w:eastAsia="仿宋" w:hAnsi="仿宋" w:hint="eastAsia"/>
                <w:b/>
                <w:bCs/>
                <w:kern w:val="0"/>
              </w:rPr>
              <w:t>25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-10:</w:t>
            </w:r>
            <w:r>
              <w:rPr>
                <w:rFonts w:ascii="仿宋" w:eastAsia="仿宋" w:hAnsi="仿宋" w:hint="eastAsia"/>
                <w:b/>
                <w:bCs/>
                <w:kern w:val="0"/>
              </w:rPr>
              <w:t>1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61390D">
              <w:rPr>
                <w:rFonts w:ascii="仿宋" w:eastAsia="仿宋" w:hAnsi="仿宋" w:hint="eastAsia"/>
                <w:color w:val="000000"/>
              </w:rPr>
              <w:t>毒代</w:t>
            </w:r>
            <w:proofErr w:type="gramEnd"/>
            <w:r w:rsidRPr="0061390D">
              <w:rPr>
                <w:rFonts w:ascii="仿宋" w:eastAsia="仿宋" w:hAnsi="仿宋" w:hint="eastAsia"/>
                <w:color w:val="000000"/>
              </w:rPr>
              <w:t>/</w:t>
            </w:r>
            <w:proofErr w:type="gramStart"/>
            <w:r w:rsidRPr="0061390D">
              <w:rPr>
                <w:rFonts w:ascii="仿宋" w:eastAsia="仿宋" w:hAnsi="仿宋" w:hint="eastAsia"/>
                <w:color w:val="000000"/>
              </w:rPr>
              <w:t>药代非临床</w:t>
            </w:r>
            <w:proofErr w:type="gramEnd"/>
            <w:r w:rsidRPr="0061390D">
              <w:rPr>
                <w:rFonts w:ascii="仿宋" w:eastAsia="仿宋" w:hAnsi="仿宋" w:hint="eastAsia"/>
                <w:color w:val="000000"/>
              </w:rPr>
              <w:t>研究检查核查关注点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Default="00A2647A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A2647A">
              <w:rPr>
                <w:rFonts w:ascii="仿宋" w:eastAsia="仿宋" w:hAnsi="仿宋" w:hint="eastAsia"/>
                <w:color w:val="000000"/>
              </w:rPr>
              <w:t>徐娜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A2647A">
              <w:rPr>
                <w:rFonts w:ascii="仿宋" w:eastAsia="仿宋" w:hAnsi="仿宋"/>
                <w:color w:val="000000"/>
              </w:rPr>
              <w:t>GLP</w:t>
            </w:r>
            <w:r w:rsidRPr="00A2647A">
              <w:rPr>
                <w:rFonts w:ascii="仿宋" w:eastAsia="仿宋" w:hAnsi="仿宋" w:hint="eastAsia"/>
                <w:color w:val="000000"/>
              </w:rPr>
              <w:t>专职检查员</w:t>
            </w:r>
          </w:p>
          <w:p w:rsidR="00A2647A" w:rsidRDefault="00A2647A" w:rsidP="00A2647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A2647A">
              <w:rPr>
                <w:rFonts w:ascii="仿宋" w:eastAsia="仿宋" w:hAnsi="仿宋" w:hint="eastAsia"/>
                <w:color w:val="000000"/>
              </w:rPr>
              <w:t>国家药品监督管理局</w:t>
            </w:r>
          </w:p>
          <w:p w:rsidR="00A2647A" w:rsidRPr="003F7713" w:rsidRDefault="00A2647A" w:rsidP="00A2647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A2647A">
              <w:rPr>
                <w:rFonts w:ascii="仿宋" w:eastAsia="仿宋" w:hAnsi="仿宋" w:hint="eastAsia"/>
                <w:color w:val="000000"/>
              </w:rPr>
              <w:t>食品药品审核查验中心</w:t>
            </w:r>
          </w:p>
        </w:tc>
      </w:tr>
      <w:tr w:rsidR="00EB3052" w:rsidRPr="00B219A0" w:rsidTr="00D4411F">
        <w:trPr>
          <w:trHeight w:val="401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E62652">
              <w:rPr>
                <w:rFonts w:ascii="仿宋" w:eastAsia="仿宋" w:hAnsi="仿宋" w:cs="宋体"/>
                <w:b/>
                <w:bCs/>
                <w:kern w:val="0"/>
              </w:rPr>
              <w:t>10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: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1</w:t>
            </w:r>
            <w:r w:rsidRPr="00E62652">
              <w:rPr>
                <w:rFonts w:ascii="仿宋" w:eastAsia="仿宋" w:hAnsi="仿宋" w:cs="宋体"/>
                <w:b/>
                <w:bCs/>
                <w:kern w:val="0"/>
              </w:rPr>
              <w:t>0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-10: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2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0</w:t>
            </w:r>
          </w:p>
        </w:tc>
        <w:tc>
          <w:tcPr>
            <w:tcW w:w="6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3052" w:rsidRPr="00C75CFB" w:rsidRDefault="00EB3052" w:rsidP="00F73441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休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息</w:t>
            </w:r>
          </w:p>
        </w:tc>
      </w:tr>
      <w:tr w:rsidR="00EB3052" w:rsidRPr="00B219A0" w:rsidTr="00D4411F">
        <w:trPr>
          <w:trHeight w:val="679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10:</w:t>
            </w:r>
            <w:r>
              <w:rPr>
                <w:rFonts w:ascii="仿宋" w:eastAsia="仿宋" w:hAnsi="仿宋" w:hint="eastAsia"/>
                <w:b/>
                <w:kern w:val="0"/>
              </w:rPr>
              <w:t>2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0-11:</w:t>
            </w:r>
            <w:r>
              <w:rPr>
                <w:rFonts w:ascii="仿宋" w:eastAsia="仿宋" w:hAnsi="仿宋" w:hint="eastAsia"/>
                <w:b/>
                <w:kern w:val="0"/>
              </w:rPr>
              <w:t>05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M10 生物分析方法验证和研究样品分析指导原则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Default="007A3D58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A3D58">
              <w:rPr>
                <w:rFonts w:ascii="仿宋" w:eastAsia="仿宋" w:hAnsi="仿宋" w:hint="eastAsia"/>
                <w:color w:val="000000"/>
              </w:rPr>
              <w:t>叶潇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7A3D58">
              <w:rPr>
                <w:rFonts w:ascii="仿宋" w:eastAsia="仿宋" w:hAnsi="仿宋" w:hint="eastAsia"/>
                <w:color w:val="000000"/>
              </w:rPr>
              <w:t>博士</w:t>
            </w:r>
          </w:p>
          <w:p w:rsidR="00EB3052" w:rsidRPr="003F7713" w:rsidRDefault="00EB3052" w:rsidP="00F9446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40D80">
              <w:rPr>
                <w:rFonts w:ascii="仿宋" w:eastAsia="仿宋" w:hAnsi="仿宋" w:hint="eastAsia"/>
                <w:color w:val="000000"/>
              </w:rPr>
              <w:t>中国食品药品检定研究院</w:t>
            </w:r>
          </w:p>
        </w:tc>
      </w:tr>
      <w:tr w:rsidR="00EB3052" w:rsidRPr="00B219A0" w:rsidTr="00D4411F">
        <w:trPr>
          <w:trHeight w:val="553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11:</w:t>
            </w:r>
            <w:r>
              <w:rPr>
                <w:rFonts w:ascii="仿宋" w:eastAsia="仿宋" w:hAnsi="仿宋" w:hint="eastAsia"/>
                <w:b/>
                <w:kern w:val="0"/>
              </w:rPr>
              <w:t>05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-1</w:t>
            </w:r>
            <w:r>
              <w:rPr>
                <w:rFonts w:ascii="仿宋" w:eastAsia="仿宋" w:hAnsi="仿宋" w:hint="eastAsia"/>
                <w:b/>
                <w:kern w:val="0"/>
              </w:rPr>
              <w:t>1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</w:rPr>
              <w:t>5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0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生物分析能力验证满意评定的质量管理体系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于敏</w:t>
            </w:r>
            <w:r w:rsidR="00BE25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BE25C9" w:rsidRPr="00BE25C9">
              <w:rPr>
                <w:rFonts w:ascii="仿宋" w:eastAsia="仿宋" w:hAnsi="仿宋" w:hint="eastAsia"/>
                <w:color w:val="000000"/>
              </w:rPr>
              <w:t>副研究员</w:t>
            </w:r>
          </w:p>
          <w:p w:rsidR="00BE25C9" w:rsidRPr="003F7713" w:rsidRDefault="00EB3052" w:rsidP="00F9446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040D80">
              <w:rPr>
                <w:rFonts w:ascii="仿宋" w:eastAsia="仿宋" w:hAnsi="仿宋" w:hint="eastAsia"/>
                <w:color w:val="000000"/>
              </w:rPr>
              <w:t>中国食品药品检定研究院</w:t>
            </w:r>
          </w:p>
        </w:tc>
      </w:tr>
      <w:tr w:rsidR="00EB3052" w:rsidRPr="00B219A0" w:rsidTr="00BE25C9">
        <w:trPr>
          <w:trHeight w:val="40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67AA5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11:50-12:10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3F771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D4411F">
              <w:rPr>
                <w:rFonts w:ascii="仿宋" w:eastAsia="仿宋" w:hAnsi="仿宋" w:hint="eastAsia"/>
                <w:color w:val="000000"/>
              </w:rPr>
              <w:t>讨论及问答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Pr="00B32F2C" w:rsidRDefault="00EB3052" w:rsidP="003F771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EB3052" w:rsidRPr="00B219A0" w:rsidTr="00BE25C9">
        <w:trPr>
          <w:trHeight w:val="396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67AA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12: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1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0-1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3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: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3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0</w:t>
            </w:r>
          </w:p>
        </w:tc>
        <w:tc>
          <w:tcPr>
            <w:tcW w:w="6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CB52E9" w:rsidRDefault="00EB3052" w:rsidP="00F7344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CB52E9">
              <w:rPr>
                <w:rFonts w:ascii="仿宋" w:eastAsia="仿宋" w:hAnsi="仿宋" w:cs="宋体" w:hint="eastAsia"/>
                <w:b/>
                <w:bCs/>
                <w:kern w:val="0"/>
              </w:rPr>
              <w:t>午 餐</w:t>
            </w:r>
          </w:p>
        </w:tc>
      </w:tr>
      <w:tr w:rsidR="00EB3052" w:rsidRPr="00B219A0" w:rsidTr="00BE25C9">
        <w:trPr>
          <w:trHeight w:val="470"/>
          <w:jc w:val="center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B3052" w:rsidRPr="00E62652" w:rsidRDefault="00EB3052" w:rsidP="004B6642">
            <w:pPr>
              <w:jc w:val="center"/>
              <w:rPr>
                <w:rFonts w:ascii="仿宋" w:eastAsia="仿宋" w:hAnsi="仿宋"/>
                <w:kern w:val="0"/>
              </w:rPr>
            </w:pPr>
            <w:r w:rsidRPr="00D67AA5">
              <w:rPr>
                <w:rFonts w:ascii="仿宋" w:eastAsia="仿宋" w:hAnsi="仿宋" w:hint="eastAsia"/>
                <w:b/>
                <w:kern w:val="0"/>
              </w:rPr>
              <w:t>二 药代毒代研究及案例分析</w:t>
            </w:r>
            <w:r w:rsidRPr="00D67AA5">
              <w:rPr>
                <w:rFonts w:ascii="仿宋" w:eastAsia="仿宋" w:hAnsi="仿宋" w:hint="eastAsia"/>
                <w:b/>
                <w:kern w:val="0"/>
              </w:rPr>
              <w:tab/>
            </w:r>
          </w:p>
        </w:tc>
      </w:tr>
      <w:tr w:rsidR="00EB3052" w:rsidRPr="00B219A0" w:rsidTr="00D4411F">
        <w:trPr>
          <w:trHeight w:val="846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Del="008E5DBA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1</w:t>
            </w:r>
            <w:r>
              <w:rPr>
                <w:rFonts w:ascii="仿宋" w:eastAsia="仿宋" w:hAnsi="仿宋"/>
                <w:b/>
                <w:bCs/>
                <w:kern w:val="0"/>
              </w:rPr>
              <w:t>3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:</w:t>
            </w:r>
            <w:r>
              <w:rPr>
                <w:rFonts w:ascii="仿宋" w:eastAsia="仿宋" w:hAnsi="仿宋"/>
                <w:b/>
                <w:bCs/>
                <w:kern w:val="0"/>
              </w:rPr>
              <w:t>3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0-14:</w:t>
            </w:r>
            <w:r>
              <w:rPr>
                <w:rFonts w:ascii="仿宋" w:eastAsia="仿宋" w:hAnsi="仿宋" w:hint="eastAsia"/>
                <w:b/>
                <w:bCs/>
                <w:kern w:val="0"/>
              </w:rPr>
              <w:t>15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中药药代动力学研究和案例分析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李川</w:t>
            </w:r>
            <w:r w:rsidR="00BE25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BE25C9" w:rsidRPr="00BE25C9">
              <w:rPr>
                <w:rFonts w:ascii="仿宋" w:eastAsia="仿宋" w:hAnsi="仿宋" w:hint="eastAsia"/>
                <w:color w:val="000000"/>
              </w:rPr>
              <w:t>研究员</w:t>
            </w:r>
          </w:p>
          <w:p w:rsidR="00EB3052" w:rsidRPr="003F7713" w:rsidRDefault="00BE25C9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E25C9">
              <w:rPr>
                <w:rFonts w:ascii="仿宋" w:eastAsia="仿宋" w:hAnsi="仿宋" w:hint="eastAsia"/>
                <w:color w:val="000000"/>
              </w:rPr>
              <w:t>中国科学院上海药物研究所</w:t>
            </w:r>
          </w:p>
        </w:tc>
      </w:tr>
      <w:tr w:rsidR="00EB3052" w:rsidRPr="00B219A0" w:rsidTr="00D4411F">
        <w:trPr>
          <w:trHeight w:val="48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1</w:t>
            </w:r>
            <w:r w:rsidRPr="00E62652">
              <w:rPr>
                <w:rFonts w:ascii="仿宋" w:eastAsia="仿宋" w:hAnsi="仿宋"/>
                <w:b/>
                <w:bCs/>
                <w:kern w:val="0"/>
              </w:rPr>
              <w:t>4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bCs/>
                <w:kern w:val="0"/>
              </w:rPr>
              <w:t>15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-15</w:t>
            </w:r>
            <w:r w:rsidRPr="00E62652">
              <w:rPr>
                <w:rFonts w:ascii="仿宋" w:eastAsia="仿宋" w:hAnsi="仿宋"/>
                <w:b/>
                <w:bCs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bCs/>
                <w:kern w:val="0"/>
              </w:rPr>
              <w:t>0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小分子药物早期发现阶段的药代研究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5C9" w:rsidRDefault="00BE25C9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E25C9">
              <w:rPr>
                <w:rFonts w:ascii="仿宋" w:eastAsia="仿宋" w:hAnsi="仿宋" w:hint="eastAsia"/>
                <w:color w:val="000000"/>
              </w:rPr>
              <w:t>刘佳</w:t>
            </w:r>
            <w:r>
              <w:rPr>
                <w:rFonts w:ascii="仿宋" w:eastAsia="仿宋" w:hAnsi="仿宋" w:hint="eastAsia"/>
                <w:color w:val="000000"/>
              </w:rPr>
              <w:t xml:space="preserve"> 教授</w:t>
            </w:r>
          </w:p>
          <w:p w:rsidR="00EB3052" w:rsidRPr="003F7713" w:rsidRDefault="007E78AD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3275A">
              <w:rPr>
                <w:rFonts w:ascii="仿宋" w:eastAsia="仿宋" w:hAnsi="仿宋" w:hint="eastAsia"/>
                <w:color w:val="000000"/>
              </w:rPr>
              <w:t>中国科学院上海药物研究所</w:t>
            </w:r>
          </w:p>
        </w:tc>
      </w:tr>
      <w:tr w:rsidR="00EB3052" w:rsidRPr="00B219A0" w:rsidTr="00D4411F">
        <w:trPr>
          <w:trHeight w:val="39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15: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0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0-1</w:t>
            </w:r>
            <w:r w:rsidRPr="00E62652">
              <w:rPr>
                <w:rFonts w:ascii="仿宋" w:eastAsia="仿宋" w:hAnsi="仿宋" w:cs="宋体"/>
                <w:b/>
                <w:bCs/>
                <w:kern w:val="0"/>
              </w:rPr>
              <w:t>5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: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1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0</w:t>
            </w:r>
          </w:p>
        </w:tc>
        <w:tc>
          <w:tcPr>
            <w:tcW w:w="6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C75CFB" w:rsidRDefault="00EB3052" w:rsidP="00F73441">
            <w:pPr>
              <w:jc w:val="center"/>
              <w:rPr>
                <w:rFonts w:ascii="仿宋" w:eastAsia="仿宋" w:hAnsi="仿宋"/>
                <w:b/>
              </w:rPr>
            </w:pPr>
            <w:r w:rsidRPr="00343066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休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343066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息</w:t>
            </w:r>
          </w:p>
        </w:tc>
      </w:tr>
      <w:tr w:rsidR="00EB3052" w:rsidRPr="00B219A0" w:rsidTr="00D4411F">
        <w:trPr>
          <w:trHeight w:val="874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1</w:t>
            </w:r>
            <w:r w:rsidRPr="00E62652">
              <w:rPr>
                <w:rFonts w:ascii="仿宋" w:eastAsia="仿宋" w:hAnsi="仿宋"/>
                <w:b/>
                <w:kern w:val="0"/>
              </w:rPr>
              <w:t>5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</w:rPr>
              <w:t>1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0-1</w:t>
            </w:r>
            <w:r>
              <w:rPr>
                <w:rFonts w:ascii="仿宋" w:eastAsia="仿宋" w:hAnsi="仿宋" w:hint="eastAsia"/>
                <w:b/>
                <w:kern w:val="0"/>
              </w:rPr>
              <w:t>5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</w:rPr>
              <w:t>55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3F7713">
              <w:rPr>
                <w:rFonts w:ascii="仿宋" w:eastAsia="仿宋" w:hAnsi="仿宋" w:hint="eastAsia"/>
                <w:color w:val="000000"/>
              </w:rPr>
              <w:t>毒代动力学</w:t>
            </w:r>
            <w:proofErr w:type="gramEnd"/>
            <w:r w:rsidRPr="003F7713">
              <w:rPr>
                <w:rFonts w:ascii="仿宋" w:eastAsia="仿宋" w:hAnsi="仿宋" w:hint="eastAsia"/>
                <w:color w:val="000000"/>
              </w:rPr>
              <w:t>在临床前毒理研究中的作用及案例分析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黄莹</w:t>
            </w:r>
            <w:r w:rsidR="00BE25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BE25C9" w:rsidRPr="00BE25C9">
              <w:rPr>
                <w:rFonts w:ascii="仿宋" w:eastAsia="仿宋" w:hAnsi="仿宋" w:hint="eastAsia"/>
                <w:color w:val="000000"/>
              </w:rPr>
              <w:t>副研究员</w:t>
            </w:r>
          </w:p>
          <w:p w:rsidR="00EB3052" w:rsidRPr="003F7713" w:rsidRDefault="00EB3052" w:rsidP="00BE25C9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国</w:t>
            </w:r>
            <w:proofErr w:type="gramStart"/>
            <w:r w:rsidRPr="003F7713">
              <w:rPr>
                <w:rFonts w:ascii="仿宋" w:eastAsia="仿宋" w:hAnsi="仿宋" w:hint="eastAsia"/>
                <w:color w:val="000000"/>
              </w:rPr>
              <w:t>科赛赋</w:t>
            </w:r>
            <w:proofErr w:type="gramEnd"/>
            <w:r w:rsidRPr="003F7713">
              <w:rPr>
                <w:rFonts w:ascii="仿宋" w:eastAsia="仿宋" w:hAnsi="仿宋" w:hint="eastAsia"/>
                <w:color w:val="000000"/>
              </w:rPr>
              <w:t>河北医药技术有限公司</w:t>
            </w:r>
            <w:r w:rsidR="00BE25C9" w:rsidRPr="00BE25C9">
              <w:rPr>
                <w:rFonts w:ascii="仿宋" w:eastAsia="仿宋" w:hAnsi="仿宋" w:hint="eastAsia"/>
                <w:color w:val="000000"/>
              </w:rPr>
              <w:t>药代分析中心</w:t>
            </w:r>
          </w:p>
        </w:tc>
      </w:tr>
      <w:tr w:rsidR="00EB3052" w:rsidRPr="00B219A0" w:rsidTr="00D4411F">
        <w:trPr>
          <w:trHeight w:val="65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1</w:t>
            </w:r>
            <w:r>
              <w:rPr>
                <w:rFonts w:ascii="仿宋" w:eastAsia="仿宋" w:hAnsi="仿宋" w:hint="eastAsia"/>
                <w:b/>
                <w:kern w:val="0"/>
              </w:rPr>
              <w:t>5</w:t>
            </w:r>
            <w:r w:rsidRPr="00E62652">
              <w:rPr>
                <w:rFonts w:ascii="仿宋" w:eastAsia="仿宋" w:hAnsi="仿宋"/>
                <w:b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</w:rPr>
              <w:t>55</w:t>
            </w:r>
            <w:r w:rsidRPr="00E62652">
              <w:rPr>
                <w:rFonts w:ascii="仿宋" w:eastAsia="仿宋" w:hAnsi="仿宋"/>
                <w:b/>
                <w:kern w:val="0"/>
              </w:rPr>
              <w:t>-1</w:t>
            </w:r>
            <w:r>
              <w:rPr>
                <w:rFonts w:ascii="仿宋" w:eastAsia="仿宋" w:hAnsi="仿宋"/>
                <w:b/>
                <w:kern w:val="0"/>
              </w:rPr>
              <w:t>6</w:t>
            </w:r>
            <w:r w:rsidRPr="00E62652">
              <w:rPr>
                <w:rFonts w:ascii="仿宋" w:eastAsia="仿宋" w:hAnsi="仿宋"/>
                <w:b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</w:rPr>
              <w:t>4</w:t>
            </w:r>
            <w:r w:rsidRPr="00E62652">
              <w:rPr>
                <w:rFonts w:ascii="仿宋" w:eastAsia="仿宋" w:hAnsi="仿宋"/>
                <w:b/>
                <w:kern w:val="0"/>
              </w:rPr>
              <w:t>0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放射性同位素标记技术在临床和非临床药代研究中的应用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刁星星</w:t>
            </w:r>
            <w:r w:rsidR="00BE25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BE25C9" w:rsidRPr="00BE25C9">
              <w:rPr>
                <w:rFonts w:ascii="仿宋" w:eastAsia="仿宋" w:hAnsi="仿宋" w:hint="eastAsia"/>
                <w:color w:val="000000"/>
              </w:rPr>
              <w:t>研究员</w:t>
            </w:r>
          </w:p>
          <w:p w:rsidR="00EB3052" w:rsidRPr="003F7713" w:rsidRDefault="00BE25C9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E25C9">
              <w:rPr>
                <w:rFonts w:ascii="仿宋" w:eastAsia="仿宋" w:hAnsi="仿宋" w:hint="eastAsia"/>
                <w:color w:val="000000"/>
              </w:rPr>
              <w:t>中国科学院上海药物研究所</w:t>
            </w:r>
          </w:p>
        </w:tc>
      </w:tr>
      <w:tr w:rsidR="00EB3052" w:rsidRPr="00B219A0" w:rsidTr="00D4411F">
        <w:trPr>
          <w:trHeight w:val="38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1</w:t>
            </w:r>
            <w:r>
              <w:rPr>
                <w:rFonts w:ascii="仿宋" w:eastAsia="仿宋" w:hAnsi="仿宋" w:hint="eastAsia"/>
                <w:b/>
                <w:kern w:val="0"/>
              </w:rPr>
              <w:t>6</w:t>
            </w:r>
            <w:r w:rsidRPr="00E62652">
              <w:rPr>
                <w:rFonts w:ascii="仿宋" w:eastAsia="仿宋" w:hAnsi="仿宋"/>
                <w:b/>
                <w:kern w:val="0"/>
              </w:rPr>
              <w:t>:</w:t>
            </w:r>
            <w:r>
              <w:rPr>
                <w:rFonts w:ascii="仿宋" w:eastAsia="仿宋" w:hAnsi="仿宋"/>
                <w:b/>
                <w:kern w:val="0"/>
              </w:rPr>
              <w:t>4</w:t>
            </w:r>
            <w:r w:rsidRPr="00E62652">
              <w:rPr>
                <w:rFonts w:ascii="仿宋" w:eastAsia="仿宋" w:hAnsi="仿宋"/>
                <w:b/>
                <w:kern w:val="0"/>
              </w:rPr>
              <w:t>0-1</w:t>
            </w:r>
            <w:r>
              <w:rPr>
                <w:rFonts w:ascii="仿宋" w:eastAsia="仿宋" w:hAnsi="仿宋" w:hint="eastAsia"/>
                <w:b/>
                <w:kern w:val="0"/>
              </w:rPr>
              <w:t>7</w:t>
            </w:r>
            <w:r w:rsidRPr="00E62652">
              <w:rPr>
                <w:rFonts w:ascii="仿宋" w:eastAsia="仿宋" w:hAnsi="仿宋"/>
                <w:b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</w:rPr>
              <w:t>0</w:t>
            </w:r>
            <w:r w:rsidRPr="00E62652">
              <w:rPr>
                <w:rFonts w:ascii="仿宋" w:eastAsia="仿宋" w:hAnsi="仿宋"/>
                <w:b/>
                <w:kern w:val="0"/>
              </w:rPr>
              <w:t>0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B32F2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D4411F">
              <w:rPr>
                <w:rFonts w:ascii="仿宋" w:eastAsia="仿宋" w:hAnsi="仿宋"/>
                <w:color w:val="000000"/>
              </w:rPr>
              <w:t>讨论及</w:t>
            </w:r>
            <w:r w:rsidRPr="00D4411F">
              <w:rPr>
                <w:rFonts w:ascii="仿宋" w:eastAsia="仿宋" w:hAnsi="仿宋" w:hint="eastAsia"/>
                <w:color w:val="000000"/>
              </w:rPr>
              <w:t>问答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B32F2C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EB3052" w:rsidRPr="00B219A0" w:rsidTr="00D24083">
        <w:trPr>
          <w:trHeight w:val="1223"/>
          <w:jc w:val="center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EB3052" w:rsidRPr="00AD6C0B" w:rsidRDefault="00EB3052" w:rsidP="00B32F2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AD6C0B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lastRenderedPageBreak/>
              <w:t>会议时间：</w:t>
            </w:r>
            <w:r w:rsidRPr="00B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  <w:t>1</w:t>
            </w:r>
            <w:r w:rsidRPr="00B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  <w:t>6</w:t>
            </w:r>
            <w:r w:rsidRPr="00B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月</w:t>
            </w:r>
            <w:r w:rsidR="000B23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14</w:t>
            </w:r>
            <w:r w:rsidRPr="00B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日</w:t>
            </w:r>
            <w:r w:rsidR="000B231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星期三</w:t>
            </w:r>
            <w:r w:rsidRPr="00B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（</w:t>
            </w:r>
            <w:r w:rsidRPr="00AD6C0B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二</w:t>
            </w:r>
            <w:r w:rsidRPr="00AD6C0B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天）</w:t>
            </w:r>
            <w:r w:rsidRPr="00B7794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，</w:t>
            </w:r>
            <w:r w:rsidRPr="00A8406D"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>8:30-1</w:t>
            </w:r>
            <w:r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>6</w:t>
            </w:r>
            <w:r w:rsidRPr="00A8406D"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>3</w:t>
            </w:r>
            <w:r w:rsidRPr="00A8406D">
              <w:rPr>
                <w:rFonts w:ascii="仿宋" w:eastAsia="仿宋" w:hAnsi="仿宋" w:cs="宋体"/>
                <w:b/>
                <w:bCs/>
                <w:color w:val="FFFFFF" w:themeColor="background1"/>
                <w:kern w:val="0"/>
                <w:sz w:val="28"/>
                <w:szCs w:val="28"/>
              </w:rPr>
              <w:t>0</w:t>
            </w:r>
            <w:r w:rsidRPr="00AD6C0B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</w:t>
            </w:r>
          </w:p>
          <w:p w:rsidR="00EB3052" w:rsidRPr="00B219A0" w:rsidRDefault="00EB3052" w:rsidP="00B32F2C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D6C0B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会议地点：</w:t>
            </w: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北京</w:t>
            </w:r>
          </w:p>
        </w:tc>
      </w:tr>
      <w:tr w:rsidR="00EB3052" w:rsidRPr="00B219A0" w:rsidTr="00D4411F">
        <w:trPr>
          <w:trHeight w:val="53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EB3052" w:rsidRPr="00E856A5" w:rsidRDefault="00EB3052" w:rsidP="00B32F2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E856A5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时  间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EB3052" w:rsidRPr="00E856A5" w:rsidRDefault="00EB3052" w:rsidP="00B32F2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E856A5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议  题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vAlign w:val="center"/>
          </w:tcPr>
          <w:p w:rsidR="00EB3052" w:rsidRPr="00E856A5" w:rsidRDefault="00EB3052" w:rsidP="00B32F2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E856A5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讲  者</w:t>
            </w:r>
          </w:p>
        </w:tc>
      </w:tr>
      <w:tr w:rsidR="00EB3052" w:rsidRPr="00B219A0" w:rsidTr="00D24083">
        <w:trPr>
          <w:trHeight w:val="598"/>
          <w:jc w:val="center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B3052" w:rsidRPr="00F14743" w:rsidRDefault="00EB3052" w:rsidP="00B32F2C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F14743">
              <w:rPr>
                <w:rFonts w:ascii="仿宋" w:eastAsia="仿宋" w:hAnsi="仿宋" w:hint="eastAsia"/>
                <w:color w:val="000000"/>
                <w:kern w:val="0"/>
              </w:rPr>
              <w:t xml:space="preserve">  </w:t>
            </w:r>
            <w:r w:rsidRPr="003F7713">
              <w:rPr>
                <w:rFonts w:ascii="仿宋" w:eastAsia="仿宋" w:hAnsi="仿宋" w:hint="eastAsia"/>
                <w:b/>
                <w:color w:val="000000"/>
                <w:kern w:val="0"/>
              </w:rPr>
              <w:t>三 生物分析方法开发及案例分析</w:t>
            </w:r>
            <w:r w:rsidRPr="003F7713">
              <w:rPr>
                <w:rFonts w:ascii="仿宋" w:eastAsia="仿宋" w:hAnsi="仿宋" w:hint="eastAsia"/>
                <w:b/>
                <w:color w:val="000000"/>
                <w:kern w:val="0"/>
              </w:rPr>
              <w:tab/>
            </w:r>
          </w:p>
        </w:tc>
      </w:tr>
      <w:tr w:rsidR="00EB3052" w:rsidRPr="00B219A0" w:rsidTr="00D4411F">
        <w:trPr>
          <w:trHeight w:val="104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8:30-9:</w:t>
            </w:r>
            <w:r>
              <w:rPr>
                <w:rFonts w:ascii="仿宋" w:eastAsia="仿宋" w:hAnsi="仿宋" w:hint="eastAsia"/>
                <w:b/>
                <w:kern w:val="0"/>
              </w:rPr>
              <w:t>15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国际新药研发生物分析和PK研究进展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邹灵龙</w:t>
            </w:r>
            <w:r w:rsidR="00BE25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BE25C9" w:rsidRPr="00BE25C9">
              <w:rPr>
                <w:rFonts w:ascii="仿宋" w:eastAsia="仿宋" w:hAnsi="仿宋" w:hint="eastAsia"/>
                <w:color w:val="000000"/>
              </w:rPr>
              <w:t>研究员</w:t>
            </w:r>
          </w:p>
          <w:p w:rsidR="007E78AD" w:rsidRPr="003F7713" w:rsidRDefault="007E78AD" w:rsidP="00C3275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3275A">
              <w:rPr>
                <w:rFonts w:ascii="仿宋" w:eastAsia="仿宋" w:hAnsi="仿宋" w:hint="eastAsia"/>
                <w:color w:val="000000"/>
              </w:rPr>
              <w:t>中国科学院大学温州研究院</w:t>
            </w:r>
            <w:bookmarkStart w:id="0" w:name="_GoBack"/>
            <w:bookmarkEnd w:id="0"/>
          </w:p>
        </w:tc>
      </w:tr>
      <w:tr w:rsidR="00EB3052" w:rsidRPr="00B219A0" w:rsidTr="00D4411F">
        <w:trPr>
          <w:trHeight w:val="1026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9:</w:t>
            </w:r>
            <w:r>
              <w:rPr>
                <w:rFonts w:ascii="仿宋" w:eastAsia="仿宋" w:hAnsi="仿宋" w:hint="eastAsia"/>
                <w:b/>
                <w:bCs/>
                <w:kern w:val="0"/>
              </w:rPr>
              <w:t>15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-10:</w:t>
            </w:r>
            <w:r>
              <w:rPr>
                <w:rFonts w:ascii="仿宋" w:eastAsia="仿宋" w:hAnsi="仿宋" w:hint="eastAsia"/>
                <w:b/>
                <w:bCs/>
                <w:kern w:val="0"/>
              </w:rPr>
              <w:t>0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 xml:space="preserve">小分子药物非临床生物分析方法开发 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樊阿莉</w:t>
            </w:r>
            <w:r w:rsidR="00BE25C9">
              <w:rPr>
                <w:rFonts w:ascii="仿宋" w:eastAsia="仿宋" w:hAnsi="仿宋" w:hint="eastAsia"/>
                <w:color w:val="000000"/>
              </w:rPr>
              <w:t xml:space="preserve"> 博士</w:t>
            </w:r>
          </w:p>
          <w:p w:rsidR="00EB3052" w:rsidRPr="003F7713" w:rsidRDefault="003123BD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123BD">
              <w:rPr>
                <w:rFonts w:ascii="仿宋" w:eastAsia="仿宋" w:hAnsi="仿宋" w:hint="eastAsia"/>
                <w:color w:val="000000"/>
              </w:rPr>
              <w:t>江苏鼎泰药物研究（集团）股份有限公司</w:t>
            </w:r>
          </w:p>
        </w:tc>
      </w:tr>
      <w:tr w:rsidR="00EB3052" w:rsidRPr="00B219A0" w:rsidTr="00D24083">
        <w:trPr>
          <w:trHeight w:val="53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10: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0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0-10: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1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0</w:t>
            </w:r>
          </w:p>
        </w:tc>
        <w:tc>
          <w:tcPr>
            <w:tcW w:w="6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C75CFB" w:rsidRDefault="00EB3052" w:rsidP="00B32F2C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休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息</w:t>
            </w:r>
          </w:p>
        </w:tc>
      </w:tr>
      <w:tr w:rsidR="00EB3052" w:rsidRPr="00B219A0" w:rsidTr="00D4411F">
        <w:trPr>
          <w:trHeight w:val="108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10:</w:t>
            </w:r>
            <w:r>
              <w:rPr>
                <w:rFonts w:ascii="仿宋" w:eastAsia="仿宋" w:hAnsi="仿宋" w:hint="eastAsia"/>
                <w:b/>
                <w:kern w:val="0"/>
              </w:rPr>
              <w:t>1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0-1</w:t>
            </w:r>
            <w:r>
              <w:rPr>
                <w:rFonts w:ascii="仿宋" w:eastAsia="仿宋" w:hAnsi="仿宋" w:hint="eastAsia"/>
                <w:b/>
                <w:kern w:val="0"/>
              </w:rPr>
              <w:t>0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</w:rPr>
              <w:t>55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配体结合生物分析方法开发、验证和样品分析常见技术问题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C3275A">
              <w:rPr>
                <w:rFonts w:ascii="仿宋" w:eastAsia="仿宋" w:hAnsi="仿宋" w:hint="eastAsia"/>
                <w:color w:val="000000"/>
              </w:rPr>
              <w:t>秦秋平</w:t>
            </w:r>
            <w:proofErr w:type="gramEnd"/>
            <w:r w:rsidR="00BE25C9" w:rsidRPr="00C3275A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7E78AD" w:rsidRPr="00C3275A">
              <w:rPr>
                <w:rFonts w:ascii="仿宋" w:eastAsia="仿宋" w:hAnsi="仿宋" w:hint="eastAsia"/>
                <w:color w:val="000000"/>
              </w:rPr>
              <w:t>正高级工程师</w:t>
            </w:r>
          </w:p>
          <w:p w:rsidR="00EB3052" w:rsidRPr="003F7713" w:rsidRDefault="00BE25C9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E25C9">
              <w:rPr>
                <w:rFonts w:ascii="仿宋" w:eastAsia="仿宋" w:hAnsi="仿宋" w:hint="eastAsia"/>
                <w:color w:val="000000"/>
              </w:rPr>
              <w:t>中国科学院上海药物研究所</w:t>
            </w:r>
            <w:r w:rsidR="00EB3052" w:rsidRPr="003F7713"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</w:tc>
      </w:tr>
      <w:tr w:rsidR="00EB3052" w:rsidRPr="00B219A0" w:rsidTr="00D4411F">
        <w:trPr>
          <w:trHeight w:val="58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D4411F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1</w:t>
            </w:r>
            <w:r>
              <w:rPr>
                <w:rFonts w:ascii="仿宋" w:eastAsia="仿宋" w:hAnsi="仿宋" w:hint="eastAsia"/>
                <w:b/>
                <w:kern w:val="0"/>
              </w:rPr>
              <w:t>0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</w:rPr>
              <w:t>55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-1</w:t>
            </w:r>
            <w:r>
              <w:rPr>
                <w:rFonts w:ascii="仿宋" w:eastAsia="仿宋" w:hAnsi="仿宋" w:hint="eastAsia"/>
                <w:b/>
                <w:kern w:val="0"/>
              </w:rPr>
              <w:t>1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</w:rPr>
              <w:t>40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质谱技术在小核酸和多肽生物分析中的应用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赖力</w:t>
            </w:r>
            <w:r w:rsidR="00BE25C9">
              <w:rPr>
                <w:rFonts w:ascii="仿宋" w:eastAsia="仿宋" w:hAnsi="仿宋" w:hint="eastAsia"/>
                <w:color w:val="000000"/>
              </w:rPr>
              <w:t xml:space="preserve"> 高级</w:t>
            </w:r>
            <w:r w:rsidR="00BE25C9" w:rsidRPr="00BE25C9">
              <w:rPr>
                <w:rFonts w:ascii="仿宋" w:eastAsia="仿宋" w:hAnsi="仿宋" w:hint="eastAsia"/>
                <w:color w:val="000000"/>
              </w:rPr>
              <w:t>工程师</w:t>
            </w:r>
          </w:p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 xml:space="preserve">成都华西海圻医药科技有限公司 </w:t>
            </w:r>
          </w:p>
        </w:tc>
      </w:tr>
      <w:tr w:rsidR="00EB3052" w:rsidRPr="00B219A0" w:rsidTr="00D4411F">
        <w:trPr>
          <w:trHeight w:val="58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B32F2C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11:40-12:00</w:t>
            </w:r>
            <w:r>
              <w:rPr>
                <w:rFonts w:ascii="仿宋" w:eastAsia="仿宋" w:hAnsi="仿宋"/>
                <w:b/>
                <w:kern w:val="0"/>
              </w:rPr>
              <w:t xml:space="preserve"> 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B32F2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2121">
              <w:rPr>
                <w:rFonts w:ascii="仿宋" w:eastAsia="仿宋" w:hAnsi="仿宋"/>
                <w:color w:val="000000"/>
              </w:rPr>
              <w:t>讨论及</w:t>
            </w:r>
            <w:r w:rsidRPr="00192121">
              <w:rPr>
                <w:rFonts w:ascii="仿宋" w:eastAsia="仿宋" w:hAnsi="仿宋" w:hint="eastAsia"/>
                <w:color w:val="000000"/>
              </w:rPr>
              <w:t>问答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Pr="00E62652" w:rsidRDefault="00EB3052" w:rsidP="00B32F2C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 xml:space="preserve"> </w:t>
            </w:r>
          </w:p>
        </w:tc>
      </w:tr>
      <w:tr w:rsidR="00EB3052" w:rsidRPr="00B219A0" w:rsidTr="00D24083">
        <w:trPr>
          <w:trHeight w:val="581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B32F2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1</w:t>
            </w:r>
            <w:r w:rsidRPr="00E62652">
              <w:rPr>
                <w:rFonts w:ascii="仿宋" w:eastAsia="仿宋" w:hAnsi="仿宋" w:cs="宋体"/>
                <w:b/>
                <w:bCs/>
                <w:kern w:val="0"/>
              </w:rPr>
              <w:t>2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:</w:t>
            </w:r>
            <w:r w:rsidRPr="00E62652">
              <w:rPr>
                <w:rFonts w:ascii="仿宋" w:eastAsia="仿宋" w:hAnsi="仿宋" w:cs="宋体"/>
                <w:b/>
                <w:bCs/>
                <w:kern w:val="0"/>
              </w:rPr>
              <w:t>0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0-1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3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: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3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0</w:t>
            </w:r>
          </w:p>
        </w:tc>
        <w:tc>
          <w:tcPr>
            <w:tcW w:w="6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C75CFB" w:rsidRDefault="00EB3052" w:rsidP="00B32F2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餐</w:t>
            </w:r>
          </w:p>
        </w:tc>
      </w:tr>
      <w:tr w:rsidR="00EB3052" w:rsidRPr="00B219A0" w:rsidTr="003F7713">
        <w:trPr>
          <w:trHeight w:val="595"/>
          <w:jc w:val="center"/>
        </w:trPr>
        <w:tc>
          <w:tcPr>
            <w:tcW w:w="8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B3052" w:rsidRPr="003F7713" w:rsidRDefault="00EB3052" w:rsidP="00B32F2C">
            <w:pPr>
              <w:jc w:val="center"/>
              <w:rPr>
                <w:rFonts w:ascii="仿宋" w:eastAsia="仿宋" w:hAnsi="仿宋"/>
                <w:b/>
                <w:kern w:val="0"/>
              </w:rPr>
            </w:pPr>
            <w:r w:rsidRPr="003F7713">
              <w:rPr>
                <w:rFonts w:ascii="仿宋" w:eastAsia="仿宋" w:hAnsi="仿宋" w:hint="eastAsia"/>
                <w:b/>
                <w:color w:val="000000"/>
                <w:kern w:val="0"/>
              </w:rPr>
              <w:t>四 药物非临床与临床研究</w:t>
            </w:r>
          </w:p>
        </w:tc>
      </w:tr>
      <w:tr w:rsidR="00EB3052" w:rsidRPr="00B219A0" w:rsidTr="00D4411F">
        <w:trPr>
          <w:trHeight w:val="59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19212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1</w:t>
            </w:r>
            <w:r>
              <w:rPr>
                <w:rFonts w:ascii="仿宋" w:eastAsia="仿宋" w:hAnsi="仿宋"/>
                <w:b/>
                <w:bCs/>
                <w:kern w:val="0"/>
              </w:rPr>
              <w:t>3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:</w:t>
            </w:r>
            <w:r>
              <w:rPr>
                <w:rFonts w:ascii="仿宋" w:eastAsia="仿宋" w:hAnsi="仿宋"/>
                <w:b/>
                <w:bCs/>
                <w:kern w:val="0"/>
              </w:rPr>
              <w:t>3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0-14:</w:t>
            </w:r>
            <w:r>
              <w:rPr>
                <w:rFonts w:ascii="仿宋" w:eastAsia="仿宋" w:hAnsi="仿宋"/>
                <w:b/>
                <w:bCs/>
                <w:kern w:val="0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kern w:val="0"/>
              </w:rPr>
              <w:t>5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如何利用非临床药代和毒理学数据进行早期人体临床试验设计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赵芊</w:t>
            </w:r>
            <w:r w:rsidR="00BE25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BE25C9" w:rsidRPr="00BE25C9">
              <w:rPr>
                <w:rFonts w:ascii="仿宋" w:eastAsia="仿宋" w:hAnsi="仿宋" w:hint="eastAsia"/>
                <w:color w:val="000000"/>
              </w:rPr>
              <w:t>副研究员</w:t>
            </w:r>
          </w:p>
          <w:p w:rsidR="00EB3052" w:rsidRPr="003F7713" w:rsidRDefault="00BE25C9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E25C9">
              <w:rPr>
                <w:rFonts w:ascii="仿宋" w:eastAsia="仿宋" w:hAnsi="仿宋" w:hint="eastAsia"/>
                <w:color w:val="000000"/>
              </w:rPr>
              <w:t>北京协和医院临床药理中心</w:t>
            </w:r>
            <w:r w:rsidR="00EB3052" w:rsidRPr="003F7713"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</w:tc>
      </w:tr>
      <w:tr w:rsidR="00EB3052" w:rsidRPr="00B219A0" w:rsidTr="00D4411F">
        <w:trPr>
          <w:trHeight w:val="100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19212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14:</w:t>
            </w:r>
            <w:r>
              <w:rPr>
                <w:rFonts w:ascii="仿宋" w:eastAsia="仿宋" w:hAnsi="仿宋"/>
                <w:b/>
                <w:bCs/>
                <w:kern w:val="0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kern w:val="0"/>
              </w:rPr>
              <w:t>5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-1</w:t>
            </w:r>
            <w:r>
              <w:rPr>
                <w:rFonts w:ascii="仿宋" w:eastAsia="仿宋" w:hAnsi="仿宋" w:hint="eastAsia"/>
                <w:b/>
                <w:bCs/>
                <w:kern w:val="0"/>
              </w:rPr>
              <w:t>5</w:t>
            </w:r>
            <w:r w:rsidRPr="00E62652">
              <w:rPr>
                <w:rFonts w:ascii="仿宋" w:eastAsia="仿宋" w:hAnsi="仿宋"/>
                <w:b/>
                <w:bCs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bCs/>
                <w:kern w:val="0"/>
              </w:rPr>
              <w:t>0</w:t>
            </w:r>
            <w:r w:rsidRPr="00E62652">
              <w:rPr>
                <w:rFonts w:ascii="仿宋" w:eastAsia="仿宋" w:hAnsi="仿宋" w:hint="eastAsia"/>
                <w:b/>
                <w:bCs/>
                <w:kern w:val="0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模型引导的药物开发与临床精准用药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赵立波</w:t>
            </w:r>
            <w:r w:rsidR="00BE25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BE25C9" w:rsidRPr="00BE25C9">
              <w:rPr>
                <w:rFonts w:ascii="仿宋" w:eastAsia="仿宋" w:hAnsi="仿宋" w:hint="eastAsia"/>
                <w:color w:val="000000"/>
              </w:rPr>
              <w:t>教授</w:t>
            </w:r>
          </w:p>
          <w:p w:rsidR="00EB3052" w:rsidRPr="003F7713" w:rsidRDefault="00BE25C9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E25C9">
              <w:rPr>
                <w:rFonts w:ascii="仿宋" w:eastAsia="仿宋" w:hAnsi="仿宋" w:hint="eastAsia"/>
                <w:color w:val="000000"/>
              </w:rPr>
              <w:t>北京大学第三医院药剂科</w:t>
            </w:r>
            <w:r w:rsidR="00EB3052" w:rsidRPr="003F7713">
              <w:rPr>
                <w:rFonts w:ascii="仿宋" w:eastAsia="仿宋" w:hAnsi="仿宋" w:hint="eastAsia"/>
                <w:color w:val="000000"/>
              </w:rPr>
              <w:t xml:space="preserve">  </w:t>
            </w:r>
          </w:p>
        </w:tc>
      </w:tr>
      <w:tr w:rsidR="00EB3052" w:rsidRPr="00B219A0" w:rsidTr="00D24083">
        <w:trPr>
          <w:trHeight w:val="501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1921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1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5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: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0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0-15: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1</w:t>
            </w:r>
            <w:r w:rsidRPr="00E62652">
              <w:rPr>
                <w:rFonts w:ascii="仿宋" w:eastAsia="仿宋" w:hAnsi="仿宋" w:cs="宋体" w:hint="eastAsia"/>
                <w:b/>
                <w:bCs/>
                <w:kern w:val="0"/>
              </w:rPr>
              <w:t>0</w:t>
            </w:r>
          </w:p>
        </w:tc>
        <w:tc>
          <w:tcPr>
            <w:tcW w:w="6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C75CFB" w:rsidRDefault="00EB3052" w:rsidP="00B32F2C">
            <w:pPr>
              <w:jc w:val="center"/>
              <w:rPr>
                <w:rFonts w:ascii="仿宋" w:eastAsia="仿宋" w:hAnsi="仿宋"/>
                <w:b/>
              </w:rPr>
            </w:pPr>
            <w:r w:rsidRPr="00343066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休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343066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息</w:t>
            </w:r>
          </w:p>
        </w:tc>
      </w:tr>
      <w:tr w:rsidR="00EB3052" w:rsidRPr="00B219A0" w:rsidTr="00D4411F">
        <w:trPr>
          <w:trHeight w:val="874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RDefault="00EB3052" w:rsidP="00192121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15:</w:t>
            </w:r>
            <w:r>
              <w:rPr>
                <w:rFonts w:ascii="仿宋" w:eastAsia="仿宋" w:hAnsi="仿宋" w:hint="eastAsia"/>
                <w:b/>
                <w:kern w:val="0"/>
              </w:rPr>
              <w:t>1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0-1</w:t>
            </w:r>
            <w:r>
              <w:rPr>
                <w:rFonts w:ascii="仿宋" w:eastAsia="仿宋" w:hAnsi="仿宋"/>
                <w:b/>
                <w:kern w:val="0"/>
              </w:rPr>
              <w:t>5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</w:rPr>
              <w:t>55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生理药代动力学模型在临床前药代/</w:t>
            </w:r>
            <w:proofErr w:type="gramStart"/>
            <w:r w:rsidRPr="003F7713">
              <w:rPr>
                <w:rFonts w:ascii="仿宋" w:eastAsia="仿宋" w:hAnsi="仿宋" w:hint="eastAsia"/>
                <w:color w:val="000000"/>
              </w:rPr>
              <w:t>毒代研究</w:t>
            </w:r>
            <w:proofErr w:type="gramEnd"/>
            <w:r w:rsidRPr="003F7713">
              <w:rPr>
                <w:rFonts w:ascii="仿宋" w:eastAsia="仿宋" w:hAnsi="仿宋" w:hint="eastAsia"/>
                <w:color w:val="000000"/>
              </w:rPr>
              <w:t>中的应用案例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陈涛</w:t>
            </w:r>
            <w:r w:rsidR="00BE25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BE25C9" w:rsidRPr="00BE25C9">
              <w:rPr>
                <w:rFonts w:ascii="仿宋" w:eastAsia="仿宋" w:hAnsi="仿宋" w:hint="eastAsia"/>
                <w:color w:val="000000"/>
              </w:rPr>
              <w:t>技术总监</w:t>
            </w:r>
          </w:p>
          <w:p w:rsidR="00EB3052" w:rsidRPr="003F7713" w:rsidRDefault="00EB3052" w:rsidP="008D30C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 xml:space="preserve">上海凡默谷信息技术有限公司 </w:t>
            </w:r>
          </w:p>
        </w:tc>
      </w:tr>
      <w:tr w:rsidR="00872A2F" w:rsidRPr="00B219A0" w:rsidTr="00872A2F">
        <w:trPr>
          <w:trHeight w:val="663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2F" w:rsidRPr="00E62652" w:rsidRDefault="00872A2F" w:rsidP="00192121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1</w:t>
            </w:r>
            <w:r>
              <w:rPr>
                <w:rFonts w:ascii="仿宋" w:eastAsia="仿宋" w:hAnsi="仿宋"/>
                <w:b/>
                <w:kern w:val="0"/>
              </w:rPr>
              <w:t>5</w:t>
            </w:r>
            <w:r w:rsidRPr="00E62652">
              <w:rPr>
                <w:rFonts w:ascii="仿宋" w:eastAsia="仿宋" w:hAnsi="仿宋"/>
                <w:b/>
                <w:kern w:val="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</w:rPr>
              <w:t>55</w:t>
            </w:r>
            <w:r w:rsidRPr="00E62652">
              <w:rPr>
                <w:rFonts w:ascii="仿宋" w:eastAsia="仿宋" w:hAnsi="仿宋"/>
                <w:b/>
                <w:kern w:val="0"/>
              </w:rPr>
              <w:t>-1</w:t>
            </w:r>
            <w:r>
              <w:rPr>
                <w:rFonts w:ascii="仿宋" w:eastAsia="仿宋" w:hAnsi="仿宋"/>
                <w:b/>
                <w:kern w:val="0"/>
              </w:rPr>
              <w:t>6</w:t>
            </w:r>
            <w:r w:rsidRPr="00E62652">
              <w:rPr>
                <w:rFonts w:ascii="仿宋" w:eastAsia="仿宋" w:hAnsi="仿宋"/>
                <w:b/>
                <w:kern w:val="0"/>
              </w:rPr>
              <w:t>:</w:t>
            </w:r>
            <w:r>
              <w:rPr>
                <w:rFonts w:ascii="仿宋" w:eastAsia="仿宋" w:hAnsi="仿宋"/>
                <w:b/>
                <w:kern w:val="0"/>
              </w:rPr>
              <w:t>1</w:t>
            </w:r>
            <w:r w:rsidRPr="00E62652">
              <w:rPr>
                <w:rFonts w:ascii="仿宋" w:eastAsia="仿宋" w:hAnsi="仿宋"/>
                <w:b/>
                <w:kern w:val="0"/>
              </w:rPr>
              <w:t>0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A2F" w:rsidRPr="003F7713" w:rsidRDefault="00872A2F" w:rsidP="00B32F2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3F7713">
              <w:rPr>
                <w:rFonts w:ascii="仿宋" w:eastAsia="仿宋" w:hAnsi="仿宋"/>
                <w:color w:val="000000"/>
              </w:rPr>
              <w:t>讨论及</w:t>
            </w:r>
            <w:r w:rsidRPr="003F7713">
              <w:rPr>
                <w:rFonts w:ascii="仿宋" w:eastAsia="仿宋" w:hAnsi="仿宋" w:hint="eastAsia"/>
                <w:color w:val="000000"/>
              </w:rPr>
              <w:t>问答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A2F" w:rsidRPr="003F7713" w:rsidRDefault="00872A2F" w:rsidP="00B32F2C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EB3052" w:rsidRPr="00B219A0" w:rsidTr="00D24083">
        <w:trPr>
          <w:trHeight w:val="663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52" w:rsidRPr="00E62652" w:rsidDel="004B6646" w:rsidRDefault="00EB3052" w:rsidP="00B32F2C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E62652">
              <w:rPr>
                <w:rFonts w:ascii="仿宋" w:eastAsia="仿宋" w:hAnsi="仿宋" w:hint="eastAsia"/>
                <w:b/>
                <w:kern w:val="0"/>
              </w:rPr>
              <w:t>1</w:t>
            </w:r>
            <w:r>
              <w:rPr>
                <w:rFonts w:ascii="仿宋" w:eastAsia="仿宋" w:hAnsi="仿宋"/>
                <w:b/>
                <w:kern w:val="0"/>
              </w:rPr>
              <w:t>6</w:t>
            </w:r>
            <w:r w:rsidRPr="00E62652">
              <w:rPr>
                <w:rFonts w:ascii="仿宋" w:eastAsia="仿宋" w:hAnsi="仿宋" w:hint="eastAsia"/>
                <w:b/>
                <w:kern w:val="0"/>
              </w:rPr>
              <w:t>:</w:t>
            </w:r>
            <w:r>
              <w:rPr>
                <w:rFonts w:ascii="仿宋" w:eastAsia="仿宋" w:hAnsi="仿宋"/>
                <w:b/>
                <w:kern w:val="0"/>
              </w:rPr>
              <w:t>1</w:t>
            </w:r>
            <w:r w:rsidRPr="00E62652">
              <w:rPr>
                <w:rFonts w:ascii="仿宋" w:eastAsia="仿宋" w:hAnsi="仿宋"/>
                <w:b/>
                <w:kern w:val="0"/>
              </w:rPr>
              <w:t>0-1</w:t>
            </w:r>
            <w:r>
              <w:rPr>
                <w:rFonts w:ascii="仿宋" w:eastAsia="仿宋" w:hAnsi="仿宋"/>
                <w:b/>
                <w:kern w:val="0"/>
              </w:rPr>
              <w:t>6</w:t>
            </w:r>
            <w:r w:rsidRPr="00E62652">
              <w:rPr>
                <w:rFonts w:ascii="仿宋" w:eastAsia="仿宋" w:hAnsi="仿宋"/>
                <w:b/>
                <w:kern w:val="0"/>
              </w:rPr>
              <w:t>:</w:t>
            </w:r>
            <w:r>
              <w:rPr>
                <w:rFonts w:ascii="仿宋" w:eastAsia="仿宋" w:hAnsi="仿宋"/>
                <w:b/>
                <w:kern w:val="0"/>
              </w:rPr>
              <w:t>3</w:t>
            </w:r>
            <w:r w:rsidRPr="00E62652">
              <w:rPr>
                <w:rFonts w:ascii="仿宋" w:eastAsia="仿宋" w:hAnsi="仿宋"/>
                <w:b/>
                <w:kern w:val="0"/>
              </w:rPr>
              <w:t>0</w:t>
            </w:r>
          </w:p>
        </w:tc>
        <w:tc>
          <w:tcPr>
            <w:tcW w:w="6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52" w:rsidRPr="00756BB9" w:rsidRDefault="00EB3052" w:rsidP="00B32F2C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3F7713">
              <w:rPr>
                <w:rFonts w:ascii="仿宋" w:eastAsia="仿宋" w:hAnsi="仿宋" w:hint="eastAsia"/>
                <w:color w:val="000000"/>
              </w:rPr>
              <w:t>总结</w:t>
            </w:r>
          </w:p>
        </w:tc>
      </w:tr>
    </w:tbl>
    <w:p w:rsidR="00E804AF" w:rsidRDefault="00E804AF" w:rsidP="00084978"/>
    <w:sectPr w:rsidR="00E804AF" w:rsidSect="00E37705">
      <w:footerReference w:type="default" r:id="rId9"/>
      <w:pgSz w:w="11906" w:h="16838"/>
      <w:pgMar w:top="1213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AF" w:rsidRDefault="008516AF" w:rsidP="00127357">
      <w:r>
        <w:separator/>
      </w:r>
    </w:p>
  </w:endnote>
  <w:endnote w:type="continuationSeparator" w:id="0">
    <w:p w:rsidR="008516AF" w:rsidRDefault="008516AF" w:rsidP="0012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822523"/>
      <w:docPartObj>
        <w:docPartGallery w:val="Page Numbers (Bottom of Page)"/>
        <w:docPartUnique/>
      </w:docPartObj>
    </w:sdtPr>
    <w:sdtEndPr/>
    <w:sdtContent>
      <w:p w:rsidR="00222CAC" w:rsidRDefault="00B314AC" w:rsidP="00BE25C9">
        <w:pPr>
          <w:pStyle w:val="a4"/>
          <w:jc w:val="center"/>
        </w:pPr>
        <w:r>
          <w:fldChar w:fldCharType="begin"/>
        </w:r>
        <w:r w:rsidR="00222CAC">
          <w:instrText>PAGE   \* MERGEFORMAT</w:instrText>
        </w:r>
        <w:r>
          <w:fldChar w:fldCharType="separate"/>
        </w:r>
        <w:r w:rsidR="00C3275A" w:rsidRPr="00C3275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AF" w:rsidRDefault="008516AF" w:rsidP="00127357">
      <w:r>
        <w:separator/>
      </w:r>
    </w:p>
  </w:footnote>
  <w:footnote w:type="continuationSeparator" w:id="0">
    <w:p w:rsidR="008516AF" w:rsidRDefault="008516AF" w:rsidP="0012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10DB"/>
    <w:multiLevelType w:val="hybridMultilevel"/>
    <w:tmpl w:val="0178AC20"/>
    <w:lvl w:ilvl="0" w:tplc="BB3EC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473071"/>
    <w:multiLevelType w:val="hybridMultilevel"/>
    <w:tmpl w:val="8F261BBE"/>
    <w:lvl w:ilvl="0" w:tplc="B004F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C15600"/>
    <w:multiLevelType w:val="hybridMultilevel"/>
    <w:tmpl w:val="CDD62984"/>
    <w:lvl w:ilvl="0" w:tplc="08920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9A"/>
    <w:rsid w:val="00005CA5"/>
    <w:rsid w:val="00014511"/>
    <w:rsid w:val="000227CF"/>
    <w:rsid w:val="00036A7B"/>
    <w:rsid w:val="00055901"/>
    <w:rsid w:val="00064F59"/>
    <w:rsid w:val="00084978"/>
    <w:rsid w:val="00091EA1"/>
    <w:rsid w:val="000A233F"/>
    <w:rsid w:val="000B2313"/>
    <w:rsid w:val="000B6ADA"/>
    <w:rsid w:val="00110F60"/>
    <w:rsid w:val="00121258"/>
    <w:rsid w:val="00127357"/>
    <w:rsid w:val="00141C8C"/>
    <w:rsid w:val="001676EF"/>
    <w:rsid w:val="0017157F"/>
    <w:rsid w:val="00172FC8"/>
    <w:rsid w:val="001878DD"/>
    <w:rsid w:val="00192121"/>
    <w:rsid w:val="001A720B"/>
    <w:rsid w:val="001B35F3"/>
    <w:rsid w:val="001C718B"/>
    <w:rsid w:val="001D4E1E"/>
    <w:rsid w:val="001E33C8"/>
    <w:rsid w:val="002167BA"/>
    <w:rsid w:val="00222CAC"/>
    <w:rsid w:val="002437DD"/>
    <w:rsid w:val="00260492"/>
    <w:rsid w:val="0028081B"/>
    <w:rsid w:val="00280927"/>
    <w:rsid w:val="002E6835"/>
    <w:rsid w:val="002F622D"/>
    <w:rsid w:val="003123BD"/>
    <w:rsid w:val="00340D14"/>
    <w:rsid w:val="00343D54"/>
    <w:rsid w:val="00371F9E"/>
    <w:rsid w:val="00381BEE"/>
    <w:rsid w:val="0038656B"/>
    <w:rsid w:val="003A5303"/>
    <w:rsid w:val="003D51D5"/>
    <w:rsid w:val="003E6706"/>
    <w:rsid w:val="003F7713"/>
    <w:rsid w:val="00456CCB"/>
    <w:rsid w:val="00481BB4"/>
    <w:rsid w:val="0049247D"/>
    <w:rsid w:val="004B6646"/>
    <w:rsid w:val="004D06BF"/>
    <w:rsid w:val="004F0FE8"/>
    <w:rsid w:val="00504FF7"/>
    <w:rsid w:val="005131C7"/>
    <w:rsid w:val="00540D44"/>
    <w:rsid w:val="00581C75"/>
    <w:rsid w:val="00583DDF"/>
    <w:rsid w:val="005A1B79"/>
    <w:rsid w:val="005B7B7C"/>
    <w:rsid w:val="00604670"/>
    <w:rsid w:val="00640AAB"/>
    <w:rsid w:val="00641A10"/>
    <w:rsid w:val="00656DD1"/>
    <w:rsid w:val="006A7111"/>
    <w:rsid w:val="006C2534"/>
    <w:rsid w:val="006E02D2"/>
    <w:rsid w:val="006F1807"/>
    <w:rsid w:val="006F2A61"/>
    <w:rsid w:val="007165F9"/>
    <w:rsid w:val="007214CF"/>
    <w:rsid w:val="0072529A"/>
    <w:rsid w:val="00731EE2"/>
    <w:rsid w:val="0074621D"/>
    <w:rsid w:val="00754D93"/>
    <w:rsid w:val="007670FD"/>
    <w:rsid w:val="007675EF"/>
    <w:rsid w:val="00793316"/>
    <w:rsid w:val="007963EC"/>
    <w:rsid w:val="007A3D58"/>
    <w:rsid w:val="007E78AD"/>
    <w:rsid w:val="007F10B8"/>
    <w:rsid w:val="007F7C6C"/>
    <w:rsid w:val="00851638"/>
    <w:rsid w:val="008516AF"/>
    <w:rsid w:val="00856BDB"/>
    <w:rsid w:val="00866E9C"/>
    <w:rsid w:val="00871CA3"/>
    <w:rsid w:val="00872A2F"/>
    <w:rsid w:val="008763EA"/>
    <w:rsid w:val="008D2442"/>
    <w:rsid w:val="008E5DBA"/>
    <w:rsid w:val="00935CBB"/>
    <w:rsid w:val="009B03E4"/>
    <w:rsid w:val="009D617B"/>
    <w:rsid w:val="009F1D49"/>
    <w:rsid w:val="00A053D2"/>
    <w:rsid w:val="00A06312"/>
    <w:rsid w:val="00A10199"/>
    <w:rsid w:val="00A2647A"/>
    <w:rsid w:val="00A62643"/>
    <w:rsid w:val="00A8406D"/>
    <w:rsid w:val="00A8756C"/>
    <w:rsid w:val="00A91EC5"/>
    <w:rsid w:val="00A93F80"/>
    <w:rsid w:val="00A94C34"/>
    <w:rsid w:val="00AC657C"/>
    <w:rsid w:val="00AF7FF6"/>
    <w:rsid w:val="00B06AE0"/>
    <w:rsid w:val="00B26ABF"/>
    <w:rsid w:val="00B30EE5"/>
    <w:rsid w:val="00B314AC"/>
    <w:rsid w:val="00B32F2C"/>
    <w:rsid w:val="00B3400F"/>
    <w:rsid w:val="00B4414C"/>
    <w:rsid w:val="00B629B7"/>
    <w:rsid w:val="00B67B04"/>
    <w:rsid w:val="00B73C30"/>
    <w:rsid w:val="00B77ACC"/>
    <w:rsid w:val="00B873A1"/>
    <w:rsid w:val="00B905BC"/>
    <w:rsid w:val="00BB2472"/>
    <w:rsid w:val="00BC46DE"/>
    <w:rsid w:val="00BD1A41"/>
    <w:rsid w:val="00BE248C"/>
    <w:rsid w:val="00BE25C9"/>
    <w:rsid w:val="00BE78D2"/>
    <w:rsid w:val="00BF1AA7"/>
    <w:rsid w:val="00C03A4F"/>
    <w:rsid w:val="00C119A8"/>
    <w:rsid w:val="00C3275A"/>
    <w:rsid w:val="00C4337C"/>
    <w:rsid w:val="00C54CC5"/>
    <w:rsid w:val="00C77D8D"/>
    <w:rsid w:val="00CA5861"/>
    <w:rsid w:val="00CF38DF"/>
    <w:rsid w:val="00D07591"/>
    <w:rsid w:val="00D170AF"/>
    <w:rsid w:val="00D20628"/>
    <w:rsid w:val="00D24083"/>
    <w:rsid w:val="00D4411F"/>
    <w:rsid w:val="00D67AA5"/>
    <w:rsid w:val="00D81885"/>
    <w:rsid w:val="00D82184"/>
    <w:rsid w:val="00D91F37"/>
    <w:rsid w:val="00DA159A"/>
    <w:rsid w:val="00DE6B01"/>
    <w:rsid w:val="00DF2F22"/>
    <w:rsid w:val="00E1596C"/>
    <w:rsid w:val="00E30293"/>
    <w:rsid w:val="00E37705"/>
    <w:rsid w:val="00E37F20"/>
    <w:rsid w:val="00E62652"/>
    <w:rsid w:val="00E65446"/>
    <w:rsid w:val="00E804AF"/>
    <w:rsid w:val="00E87AC0"/>
    <w:rsid w:val="00EB3052"/>
    <w:rsid w:val="00EC36A0"/>
    <w:rsid w:val="00EF4E39"/>
    <w:rsid w:val="00F263EB"/>
    <w:rsid w:val="00F61193"/>
    <w:rsid w:val="00F73441"/>
    <w:rsid w:val="00F77A82"/>
    <w:rsid w:val="00F9140F"/>
    <w:rsid w:val="00F92501"/>
    <w:rsid w:val="00F94462"/>
    <w:rsid w:val="00FC4E10"/>
    <w:rsid w:val="00FC533B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57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357"/>
    <w:rPr>
      <w:sz w:val="18"/>
      <w:szCs w:val="18"/>
    </w:rPr>
  </w:style>
  <w:style w:type="paragraph" w:styleId="a5">
    <w:name w:val="List Paragraph"/>
    <w:basedOn w:val="a"/>
    <w:uiPriority w:val="34"/>
    <w:qFormat/>
    <w:rsid w:val="00641A1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77A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7ACC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77AC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77AC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77ACC"/>
    <w:rPr>
      <w:rFonts w:ascii="Times New Roman" w:eastAsia="宋体" w:hAnsi="Times New Roman" w:cs="Times New Roman"/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77AC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77ACC"/>
    <w:rPr>
      <w:rFonts w:ascii="Times New Roman" w:eastAsia="宋体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57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357"/>
    <w:rPr>
      <w:sz w:val="18"/>
      <w:szCs w:val="18"/>
    </w:rPr>
  </w:style>
  <w:style w:type="paragraph" w:styleId="a5">
    <w:name w:val="List Paragraph"/>
    <w:basedOn w:val="a"/>
    <w:uiPriority w:val="34"/>
    <w:qFormat/>
    <w:rsid w:val="00641A1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77A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7ACC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77AC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77AC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77ACC"/>
    <w:rPr>
      <w:rFonts w:ascii="Times New Roman" w:eastAsia="宋体" w:hAnsi="Times New Roman" w:cs="Times New Roman"/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77AC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77ACC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B9A2-981C-4039-AD7F-1D5BECB0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xb21cn</cp:lastModifiedBy>
  <cp:revision>13</cp:revision>
  <cp:lastPrinted>2023-05-22T06:50:00Z</cp:lastPrinted>
  <dcterms:created xsi:type="dcterms:W3CDTF">2023-05-15T05:50:00Z</dcterms:created>
  <dcterms:modified xsi:type="dcterms:W3CDTF">2023-05-30T00:18:00Z</dcterms:modified>
</cp:coreProperties>
</file>