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B08D5" w14:textId="5666D508" w:rsidR="00F71F46" w:rsidRPr="007F2ADF" w:rsidRDefault="00F71F46" w:rsidP="00F71F46">
      <w:pPr>
        <w:adjustRightInd w:val="0"/>
        <w:snapToGrid w:val="0"/>
        <w:rPr>
          <w:rFonts w:ascii="黑体" w:eastAsia="黑体" w:hAnsi="黑体" w:cs="Times New Roman"/>
          <w:color w:val="000000" w:themeColor="text1"/>
          <w:sz w:val="32"/>
          <w:szCs w:val="32"/>
        </w:rPr>
      </w:pPr>
      <w:r w:rsidRPr="007F2ADF">
        <w:rPr>
          <w:rFonts w:ascii="黑体" w:eastAsia="黑体" w:hAnsi="黑体" w:cs="Times New Roman"/>
          <w:color w:val="000000" w:themeColor="text1"/>
          <w:sz w:val="32"/>
          <w:szCs w:val="32"/>
        </w:rPr>
        <w:t>附件</w:t>
      </w:r>
      <w:r w:rsidRPr="007F2ADF">
        <w:rPr>
          <w:rFonts w:ascii="黑体" w:eastAsia="黑体" w:hAnsi="黑体" w:cs="Times New Roman" w:hint="eastAsia"/>
          <w:color w:val="000000" w:themeColor="text1"/>
          <w:sz w:val="32"/>
          <w:szCs w:val="32"/>
        </w:rPr>
        <w:t>1</w:t>
      </w:r>
      <w:r w:rsidRPr="007F2ADF">
        <w:rPr>
          <w:rFonts w:ascii="黑体" w:eastAsia="黑体" w:hAnsi="黑体" w:cs="Times New Roman"/>
          <w:color w:val="000000" w:themeColor="text1"/>
          <w:sz w:val="32"/>
          <w:szCs w:val="32"/>
        </w:rPr>
        <w:t>：</w:t>
      </w:r>
    </w:p>
    <w:p w14:paraId="400E9A90" w14:textId="77777777" w:rsidR="00F71F46" w:rsidRPr="00F71F46" w:rsidRDefault="00F71F46" w:rsidP="00F96BE8">
      <w:pPr>
        <w:adjustRightInd w:val="0"/>
        <w:snapToGrid w:val="0"/>
        <w:spacing w:beforeLines="50" w:before="156"/>
        <w:jc w:val="center"/>
        <w:rPr>
          <w:rFonts w:ascii="方正小标宋简体" w:eastAsia="方正小标宋简体" w:hAnsi="黑体"/>
          <w:color w:val="000000" w:themeColor="text1"/>
          <w:sz w:val="44"/>
          <w:szCs w:val="44"/>
        </w:rPr>
      </w:pPr>
      <w:r w:rsidRPr="00F71F46">
        <w:rPr>
          <w:rFonts w:ascii="方正小标宋简体" w:eastAsia="方正小标宋简体" w:hAnsi="黑体" w:hint="eastAsia"/>
          <w:color w:val="000000" w:themeColor="text1"/>
          <w:sz w:val="44"/>
          <w:szCs w:val="44"/>
        </w:rPr>
        <w:t>第十届中国药学会药物检测质量管理学术研讨会日程</w:t>
      </w:r>
    </w:p>
    <w:tbl>
      <w:tblPr>
        <w:tblStyle w:val="ae"/>
        <w:tblW w:w="10490" w:type="dxa"/>
        <w:tblInd w:w="-743" w:type="dxa"/>
        <w:tblLook w:val="04A0" w:firstRow="1" w:lastRow="0" w:firstColumn="1" w:lastColumn="0" w:noHBand="0" w:noVBand="1"/>
      </w:tblPr>
      <w:tblGrid>
        <w:gridCol w:w="1560"/>
        <w:gridCol w:w="1275"/>
        <w:gridCol w:w="4109"/>
        <w:gridCol w:w="3546"/>
      </w:tblGrid>
      <w:tr w:rsidR="00AF5AB0" w:rsidRPr="00BB7BD2" w14:paraId="0987E712" w14:textId="77777777" w:rsidTr="00866D23">
        <w:trPr>
          <w:trHeight w:val="444"/>
        </w:trPr>
        <w:tc>
          <w:tcPr>
            <w:tcW w:w="10490" w:type="dxa"/>
            <w:gridSpan w:val="4"/>
            <w:tcBorders>
              <w:top w:val="double" w:sz="4" w:space="0" w:color="auto"/>
              <w:left w:val="double" w:sz="4" w:space="0" w:color="auto"/>
              <w:right w:val="double" w:sz="4" w:space="0" w:color="auto"/>
            </w:tcBorders>
          </w:tcPr>
          <w:p w14:paraId="0B4C4F39" w14:textId="77777777" w:rsidR="00AF5AB0" w:rsidRPr="00BB7BD2" w:rsidRDefault="00AF5AB0" w:rsidP="005C00A3">
            <w:pPr>
              <w:widowControl/>
              <w:adjustRightInd w:val="0"/>
              <w:snapToGrid w:val="0"/>
              <w:jc w:val="center"/>
              <w:rPr>
                <w:rFonts w:asciiTheme="minorHAnsi" w:eastAsia="华文中宋" w:hAnsiTheme="minorHAnsi"/>
                <w:b/>
                <w:sz w:val="24"/>
                <w:szCs w:val="24"/>
              </w:rPr>
            </w:pPr>
            <w:r w:rsidRPr="00BB7BD2">
              <w:rPr>
                <w:rFonts w:asciiTheme="minorHAnsi" w:eastAsia="华文中宋" w:hAnsiTheme="minorHAnsi" w:hint="eastAsia"/>
                <w:b/>
                <w:sz w:val="28"/>
                <w:szCs w:val="24"/>
              </w:rPr>
              <w:t>报</w:t>
            </w:r>
            <w:r w:rsidR="005C00A3" w:rsidRPr="00BB7BD2">
              <w:rPr>
                <w:rFonts w:asciiTheme="minorHAnsi" w:eastAsia="华文中宋" w:hAnsiTheme="minorHAnsi" w:hint="eastAsia"/>
                <w:b/>
                <w:sz w:val="28"/>
                <w:szCs w:val="24"/>
              </w:rPr>
              <w:t xml:space="preserve">  </w:t>
            </w:r>
            <w:r w:rsidRPr="00BB7BD2">
              <w:rPr>
                <w:rFonts w:asciiTheme="minorHAnsi" w:eastAsia="华文中宋" w:hAnsiTheme="minorHAnsi" w:hint="eastAsia"/>
                <w:b/>
                <w:sz w:val="28"/>
                <w:szCs w:val="24"/>
              </w:rPr>
              <w:t>到</w:t>
            </w:r>
          </w:p>
        </w:tc>
      </w:tr>
      <w:tr w:rsidR="00AC57B8" w:rsidRPr="00BB7BD2" w14:paraId="648FC689" w14:textId="77777777" w:rsidTr="00866D23">
        <w:tc>
          <w:tcPr>
            <w:tcW w:w="10490" w:type="dxa"/>
            <w:gridSpan w:val="4"/>
            <w:tcBorders>
              <w:left w:val="double" w:sz="4" w:space="0" w:color="auto"/>
              <w:right w:val="double" w:sz="4" w:space="0" w:color="auto"/>
            </w:tcBorders>
          </w:tcPr>
          <w:p w14:paraId="3DB85B35" w14:textId="77777777" w:rsidR="00AC57B8" w:rsidRPr="00BB7BD2" w:rsidRDefault="00AC57B8" w:rsidP="00AC57B8">
            <w:pPr>
              <w:pStyle w:val="af"/>
              <w:adjustRightInd w:val="0"/>
              <w:snapToGrid w:val="0"/>
              <w:rPr>
                <w:rFonts w:asciiTheme="minorEastAsia" w:eastAsiaTheme="minorEastAsia" w:hAnsiTheme="minorEastAsia"/>
                <w:sz w:val="24"/>
                <w:szCs w:val="24"/>
              </w:rPr>
            </w:pPr>
            <w:r w:rsidRPr="00BB7BD2">
              <w:rPr>
                <w:rFonts w:asciiTheme="minorEastAsia" w:eastAsiaTheme="minorEastAsia" w:hAnsiTheme="minorEastAsia" w:hint="eastAsia"/>
                <w:sz w:val="24"/>
                <w:szCs w:val="24"/>
              </w:rPr>
              <w:t>时  间</w:t>
            </w:r>
            <w:r w:rsidRPr="00BB7BD2">
              <w:rPr>
                <w:rFonts w:asciiTheme="minorEastAsia" w:eastAsiaTheme="minorEastAsia" w:hAnsiTheme="minorEastAsia"/>
                <w:sz w:val="24"/>
                <w:szCs w:val="24"/>
              </w:rPr>
              <w:t>：</w:t>
            </w:r>
            <w:r w:rsidRPr="00BB7BD2">
              <w:rPr>
                <w:rFonts w:asciiTheme="minorEastAsia" w:eastAsiaTheme="minorEastAsia" w:hAnsiTheme="minorEastAsia" w:hint="eastAsia"/>
                <w:sz w:val="24"/>
                <w:szCs w:val="24"/>
              </w:rPr>
              <w:t>2023年10月16日0</w:t>
            </w:r>
            <w:r w:rsidRPr="00BB7BD2">
              <w:rPr>
                <w:rFonts w:asciiTheme="minorEastAsia" w:eastAsiaTheme="minorEastAsia" w:hAnsiTheme="minorEastAsia"/>
                <w:sz w:val="24"/>
                <w:szCs w:val="24"/>
              </w:rPr>
              <w:t>9:00-22:00</w:t>
            </w:r>
          </w:p>
        </w:tc>
      </w:tr>
      <w:tr w:rsidR="00AC57B8" w:rsidRPr="00BB7BD2" w14:paraId="40E88C41" w14:textId="77777777" w:rsidTr="00866D23">
        <w:tc>
          <w:tcPr>
            <w:tcW w:w="10490" w:type="dxa"/>
            <w:gridSpan w:val="4"/>
            <w:tcBorders>
              <w:left w:val="double" w:sz="4" w:space="0" w:color="auto"/>
              <w:right w:val="double" w:sz="4" w:space="0" w:color="auto"/>
            </w:tcBorders>
          </w:tcPr>
          <w:p w14:paraId="7AC05E24" w14:textId="77777777" w:rsidR="00AC57B8" w:rsidRPr="00BB7BD2" w:rsidRDefault="00AC57B8" w:rsidP="00AC57B8">
            <w:pPr>
              <w:pStyle w:val="af"/>
              <w:adjustRightInd w:val="0"/>
              <w:snapToGrid w:val="0"/>
              <w:rPr>
                <w:rFonts w:asciiTheme="minorEastAsia" w:eastAsiaTheme="minorEastAsia" w:hAnsiTheme="minorEastAsia"/>
                <w:sz w:val="24"/>
                <w:szCs w:val="24"/>
              </w:rPr>
            </w:pPr>
            <w:r w:rsidRPr="00BB7BD2">
              <w:rPr>
                <w:rFonts w:asciiTheme="minorEastAsia" w:eastAsiaTheme="minorEastAsia" w:hAnsiTheme="minorEastAsia" w:hint="eastAsia"/>
                <w:sz w:val="24"/>
                <w:szCs w:val="24"/>
              </w:rPr>
              <w:t>地  点</w:t>
            </w:r>
            <w:r w:rsidRPr="00BB7BD2">
              <w:rPr>
                <w:rFonts w:asciiTheme="minorEastAsia" w:eastAsiaTheme="minorEastAsia" w:hAnsiTheme="minorEastAsia"/>
                <w:sz w:val="24"/>
                <w:szCs w:val="24"/>
              </w:rPr>
              <w:t>：</w:t>
            </w:r>
            <w:r w:rsidRPr="00BB7BD2">
              <w:rPr>
                <w:rFonts w:asciiTheme="minorEastAsia" w:eastAsiaTheme="minorEastAsia" w:hAnsiTheme="minorEastAsia" w:hint="eastAsia"/>
                <w:sz w:val="24"/>
                <w:szCs w:val="24"/>
              </w:rPr>
              <w:t>青岛黄海饭店大厅</w:t>
            </w:r>
          </w:p>
        </w:tc>
      </w:tr>
      <w:tr w:rsidR="00AC57B8" w:rsidRPr="00BB7BD2" w14:paraId="678970FB" w14:textId="77777777" w:rsidTr="00866D23">
        <w:tc>
          <w:tcPr>
            <w:tcW w:w="10490" w:type="dxa"/>
            <w:gridSpan w:val="4"/>
            <w:tcBorders>
              <w:left w:val="double" w:sz="4" w:space="0" w:color="auto"/>
              <w:right w:val="double" w:sz="4" w:space="0" w:color="auto"/>
            </w:tcBorders>
          </w:tcPr>
          <w:p w14:paraId="34597926" w14:textId="77777777" w:rsidR="00AC57B8" w:rsidRPr="00BB7BD2" w:rsidRDefault="00AC57B8" w:rsidP="005C00A3">
            <w:pPr>
              <w:pStyle w:val="af"/>
              <w:adjustRightInd w:val="0"/>
              <w:snapToGrid w:val="0"/>
              <w:rPr>
                <w:rFonts w:asciiTheme="minorEastAsia" w:eastAsiaTheme="minorEastAsia" w:hAnsiTheme="minorEastAsia"/>
                <w:sz w:val="24"/>
                <w:szCs w:val="24"/>
              </w:rPr>
            </w:pPr>
          </w:p>
        </w:tc>
      </w:tr>
      <w:tr w:rsidR="00AC57B8" w:rsidRPr="00BB7BD2" w14:paraId="5162EC46" w14:textId="77777777" w:rsidTr="00AC57B8">
        <w:trPr>
          <w:trHeight w:val="429"/>
        </w:trPr>
        <w:tc>
          <w:tcPr>
            <w:tcW w:w="10490" w:type="dxa"/>
            <w:gridSpan w:val="4"/>
            <w:tcBorders>
              <w:left w:val="double" w:sz="4" w:space="0" w:color="auto"/>
              <w:right w:val="double" w:sz="4" w:space="0" w:color="auto"/>
            </w:tcBorders>
          </w:tcPr>
          <w:p w14:paraId="1EC046A5" w14:textId="77777777" w:rsidR="00AC57B8" w:rsidRPr="00BB7BD2" w:rsidRDefault="00AC57B8" w:rsidP="00AC57B8">
            <w:pPr>
              <w:widowControl/>
              <w:adjustRightInd w:val="0"/>
              <w:snapToGrid w:val="0"/>
              <w:jc w:val="center"/>
              <w:rPr>
                <w:rFonts w:asciiTheme="minorHAnsi" w:eastAsia="华文中宋" w:hAnsiTheme="minorHAnsi"/>
                <w:b/>
                <w:sz w:val="24"/>
                <w:szCs w:val="24"/>
              </w:rPr>
            </w:pPr>
            <w:r w:rsidRPr="00BB7BD2">
              <w:rPr>
                <w:rFonts w:asciiTheme="minorHAnsi" w:eastAsia="华文中宋" w:hAnsiTheme="minorHAnsi" w:hint="eastAsia"/>
                <w:b/>
                <w:sz w:val="24"/>
                <w:szCs w:val="24"/>
              </w:rPr>
              <w:t>中国药学会药物检测质量管理专业委员会第三届委员会第一次工作会议</w:t>
            </w:r>
          </w:p>
        </w:tc>
      </w:tr>
      <w:tr w:rsidR="00AF5AB0" w:rsidRPr="00BB7BD2" w14:paraId="7028E448" w14:textId="77777777" w:rsidTr="00866D23">
        <w:tc>
          <w:tcPr>
            <w:tcW w:w="10490" w:type="dxa"/>
            <w:gridSpan w:val="4"/>
            <w:tcBorders>
              <w:left w:val="double" w:sz="4" w:space="0" w:color="auto"/>
              <w:right w:val="double" w:sz="4" w:space="0" w:color="auto"/>
            </w:tcBorders>
          </w:tcPr>
          <w:p w14:paraId="5B0F2C71" w14:textId="77777777" w:rsidR="00AF5AB0" w:rsidRPr="00BB7BD2" w:rsidRDefault="00AF5AB0" w:rsidP="00AC57B8">
            <w:pPr>
              <w:pStyle w:val="af"/>
              <w:adjustRightInd w:val="0"/>
              <w:snapToGrid w:val="0"/>
              <w:rPr>
                <w:rFonts w:asciiTheme="minorEastAsia" w:eastAsiaTheme="minorEastAsia" w:hAnsiTheme="minorEastAsia"/>
                <w:sz w:val="24"/>
                <w:szCs w:val="24"/>
              </w:rPr>
            </w:pPr>
            <w:r w:rsidRPr="00BB7BD2">
              <w:rPr>
                <w:rFonts w:asciiTheme="minorEastAsia" w:eastAsiaTheme="minorEastAsia" w:hAnsiTheme="minorEastAsia" w:hint="eastAsia"/>
                <w:sz w:val="24"/>
                <w:szCs w:val="24"/>
              </w:rPr>
              <w:t>时  间</w:t>
            </w:r>
            <w:r w:rsidRPr="00BB7BD2">
              <w:rPr>
                <w:rFonts w:asciiTheme="minorEastAsia" w:eastAsiaTheme="minorEastAsia" w:hAnsiTheme="minorEastAsia"/>
                <w:sz w:val="24"/>
                <w:szCs w:val="24"/>
              </w:rPr>
              <w:t>：</w:t>
            </w:r>
            <w:r w:rsidR="005C00A3" w:rsidRPr="00BB7BD2">
              <w:rPr>
                <w:rFonts w:asciiTheme="minorEastAsia" w:eastAsiaTheme="minorEastAsia" w:hAnsiTheme="minorEastAsia" w:hint="eastAsia"/>
                <w:sz w:val="24"/>
                <w:szCs w:val="24"/>
              </w:rPr>
              <w:t>2023年10月16日</w:t>
            </w:r>
            <w:r w:rsidRPr="00BB7BD2">
              <w:rPr>
                <w:rFonts w:asciiTheme="minorEastAsia" w:eastAsiaTheme="minorEastAsia" w:hAnsiTheme="minorEastAsia" w:hint="eastAsia"/>
                <w:sz w:val="24"/>
                <w:szCs w:val="24"/>
              </w:rPr>
              <w:t>1</w:t>
            </w:r>
            <w:r w:rsidR="00AC57B8" w:rsidRPr="00BB7BD2">
              <w:rPr>
                <w:rFonts w:asciiTheme="minorEastAsia" w:eastAsiaTheme="minorEastAsia" w:hAnsiTheme="minorEastAsia"/>
                <w:sz w:val="24"/>
                <w:szCs w:val="24"/>
              </w:rPr>
              <w:t>5</w:t>
            </w:r>
            <w:r w:rsidRPr="00BB7BD2">
              <w:rPr>
                <w:rFonts w:asciiTheme="minorEastAsia" w:eastAsiaTheme="minorEastAsia" w:hAnsiTheme="minorEastAsia"/>
                <w:sz w:val="24"/>
                <w:szCs w:val="24"/>
              </w:rPr>
              <w:t>:00-</w:t>
            </w:r>
            <w:r w:rsidR="00AC57B8" w:rsidRPr="00BB7BD2">
              <w:rPr>
                <w:rFonts w:asciiTheme="minorEastAsia" w:eastAsiaTheme="minorEastAsia" w:hAnsiTheme="minorEastAsia"/>
                <w:sz w:val="24"/>
                <w:szCs w:val="24"/>
              </w:rPr>
              <w:t>18</w:t>
            </w:r>
            <w:r w:rsidRPr="00BB7BD2">
              <w:rPr>
                <w:rFonts w:asciiTheme="minorEastAsia" w:eastAsiaTheme="minorEastAsia" w:hAnsiTheme="minorEastAsia"/>
                <w:sz w:val="24"/>
                <w:szCs w:val="24"/>
              </w:rPr>
              <w:t>:00</w:t>
            </w:r>
          </w:p>
        </w:tc>
      </w:tr>
      <w:tr w:rsidR="00AF5AB0" w:rsidRPr="00BB7BD2" w14:paraId="568EC827" w14:textId="77777777" w:rsidTr="00866D23">
        <w:tc>
          <w:tcPr>
            <w:tcW w:w="10490" w:type="dxa"/>
            <w:gridSpan w:val="4"/>
            <w:tcBorders>
              <w:left w:val="double" w:sz="4" w:space="0" w:color="auto"/>
              <w:right w:val="double" w:sz="4" w:space="0" w:color="auto"/>
            </w:tcBorders>
          </w:tcPr>
          <w:p w14:paraId="6BCA9A4F" w14:textId="77777777" w:rsidR="00AF5AB0" w:rsidRPr="00BB7BD2" w:rsidRDefault="00AF5AB0" w:rsidP="00A47B0A">
            <w:pPr>
              <w:pStyle w:val="af"/>
              <w:adjustRightInd w:val="0"/>
              <w:snapToGrid w:val="0"/>
              <w:rPr>
                <w:rFonts w:asciiTheme="minorEastAsia" w:eastAsiaTheme="minorEastAsia" w:hAnsiTheme="minorEastAsia"/>
                <w:sz w:val="24"/>
                <w:szCs w:val="24"/>
              </w:rPr>
            </w:pPr>
            <w:r w:rsidRPr="00BB7BD2">
              <w:rPr>
                <w:rFonts w:asciiTheme="minorEastAsia" w:eastAsiaTheme="minorEastAsia" w:hAnsiTheme="minorEastAsia" w:hint="eastAsia"/>
                <w:sz w:val="24"/>
                <w:szCs w:val="24"/>
              </w:rPr>
              <w:t>地  点</w:t>
            </w:r>
            <w:r w:rsidRPr="00BB7BD2">
              <w:rPr>
                <w:rFonts w:asciiTheme="minorEastAsia" w:eastAsiaTheme="minorEastAsia" w:hAnsiTheme="minorEastAsia"/>
                <w:sz w:val="24"/>
                <w:szCs w:val="24"/>
              </w:rPr>
              <w:t>：</w:t>
            </w:r>
            <w:r w:rsidR="005C00A3" w:rsidRPr="00BB7BD2">
              <w:rPr>
                <w:rFonts w:asciiTheme="minorEastAsia" w:eastAsiaTheme="minorEastAsia" w:hAnsiTheme="minorEastAsia" w:hint="eastAsia"/>
                <w:sz w:val="24"/>
                <w:szCs w:val="24"/>
              </w:rPr>
              <w:t>青岛黄海饭店会议中心</w:t>
            </w:r>
            <w:r w:rsidR="00A47B0A" w:rsidRPr="00BB7BD2">
              <w:rPr>
                <w:rFonts w:asciiTheme="minorEastAsia" w:eastAsiaTheme="minorEastAsia" w:hAnsiTheme="minorEastAsia" w:hint="eastAsia"/>
                <w:sz w:val="24"/>
                <w:szCs w:val="24"/>
              </w:rPr>
              <w:t>二楼</w:t>
            </w:r>
            <w:r w:rsidR="00A47B0A" w:rsidRPr="00BB7BD2">
              <w:rPr>
                <w:rFonts w:asciiTheme="minorEastAsia" w:eastAsiaTheme="minorEastAsia" w:hAnsiTheme="minorEastAsia"/>
                <w:sz w:val="24"/>
                <w:szCs w:val="24"/>
              </w:rPr>
              <w:t>会议</w:t>
            </w:r>
            <w:r w:rsidR="005C00A3" w:rsidRPr="00BB7BD2">
              <w:rPr>
                <w:rFonts w:asciiTheme="minorEastAsia" w:eastAsiaTheme="minorEastAsia" w:hAnsiTheme="minorEastAsia"/>
                <w:sz w:val="24"/>
                <w:szCs w:val="24"/>
              </w:rPr>
              <w:t>厅</w:t>
            </w:r>
          </w:p>
        </w:tc>
      </w:tr>
      <w:tr w:rsidR="005C00A3" w:rsidRPr="00BB7BD2" w14:paraId="4EDE9235" w14:textId="77777777" w:rsidTr="00866D23">
        <w:tc>
          <w:tcPr>
            <w:tcW w:w="10490" w:type="dxa"/>
            <w:gridSpan w:val="4"/>
            <w:tcBorders>
              <w:left w:val="double" w:sz="4" w:space="0" w:color="auto"/>
              <w:right w:val="double" w:sz="4" w:space="0" w:color="auto"/>
            </w:tcBorders>
          </w:tcPr>
          <w:p w14:paraId="3EA158F5" w14:textId="77777777" w:rsidR="005C00A3" w:rsidRPr="00BB7BD2" w:rsidRDefault="00AC57B8" w:rsidP="00E31956">
            <w:pPr>
              <w:pStyle w:val="af"/>
              <w:adjustRightInd w:val="0"/>
              <w:snapToGrid w:val="0"/>
              <w:rPr>
                <w:rFonts w:asciiTheme="minorEastAsia" w:eastAsiaTheme="minorEastAsia" w:hAnsiTheme="minorEastAsia"/>
                <w:sz w:val="24"/>
                <w:szCs w:val="24"/>
              </w:rPr>
            </w:pPr>
            <w:r w:rsidRPr="00BB7BD2">
              <w:rPr>
                <w:rFonts w:asciiTheme="minorEastAsia" w:eastAsiaTheme="minorEastAsia" w:hAnsiTheme="minorEastAsia" w:hint="eastAsia"/>
                <w:sz w:val="24"/>
                <w:szCs w:val="24"/>
              </w:rPr>
              <w:t>主持</w:t>
            </w:r>
            <w:r w:rsidRPr="00BB7BD2">
              <w:rPr>
                <w:rFonts w:asciiTheme="minorEastAsia" w:eastAsiaTheme="minorEastAsia" w:hAnsiTheme="minorEastAsia"/>
                <w:sz w:val="24"/>
                <w:szCs w:val="24"/>
              </w:rPr>
              <w:t>人</w:t>
            </w:r>
            <w:r w:rsidR="005C00A3" w:rsidRPr="00BB7BD2">
              <w:rPr>
                <w:rFonts w:asciiTheme="minorEastAsia" w:eastAsiaTheme="minorEastAsia" w:hAnsiTheme="minorEastAsia"/>
                <w:sz w:val="24"/>
                <w:szCs w:val="24"/>
              </w:rPr>
              <w:t>：</w:t>
            </w:r>
            <w:r w:rsidR="005C00A3" w:rsidRPr="00BB7BD2">
              <w:rPr>
                <w:rFonts w:asciiTheme="minorEastAsia" w:eastAsiaTheme="minorEastAsia" w:hAnsiTheme="minorEastAsia" w:hint="eastAsia"/>
                <w:sz w:val="24"/>
                <w:szCs w:val="24"/>
              </w:rPr>
              <w:t>中国药学会药物检测质量管理专业委员会</w:t>
            </w:r>
            <w:r w:rsidRPr="00BB7BD2">
              <w:rPr>
                <w:rFonts w:asciiTheme="minorEastAsia" w:eastAsiaTheme="minorEastAsia" w:hAnsiTheme="minorEastAsia" w:hint="eastAsia"/>
                <w:sz w:val="24"/>
                <w:szCs w:val="24"/>
              </w:rPr>
              <w:t xml:space="preserve">  </w:t>
            </w:r>
            <w:r w:rsidR="00E31956" w:rsidRPr="00BB7BD2">
              <w:rPr>
                <w:rFonts w:asciiTheme="minorEastAsia" w:eastAsiaTheme="minorEastAsia" w:hAnsiTheme="minorEastAsia"/>
                <w:sz w:val="24"/>
                <w:szCs w:val="24"/>
              </w:rPr>
              <w:t>主任委员</w:t>
            </w:r>
            <w:r w:rsidRPr="00BB7BD2">
              <w:rPr>
                <w:rFonts w:asciiTheme="minorEastAsia" w:eastAsiaTheme="minorEastAsia" w:hAnsiTheme="minorEastAsia" w:hint="eastAsia"/>
                <w:sz w:val="24"/>
                <w:szCs w:val="24"/>
              </w:rPr>
              <w:t>洪利娅</w:t>
            </w:r>
          </w:p>
        </w:tc>
      </w:tr>
      <w:tr w:rsidR="00AC57B8" w:rsidRPr="00BB7BD2" w14:paraId="371F2ACD" w14:textId="77777777" w:rsidTr="00866D23">
        <w:tc>
          <w:tcPr>
            <w:tcW w:w="10490" w:type="dxa"/>
            <w:gridSpan w:val="4"/>
            <w:tcBorders>
              <w:left w:val="double" w:sz="4" w:space="0" w:color="auto"/>
              <w:right w:val="double" w:sz="4" w:space="0" w:color="auto"/>
            </w:tcBorders>
          </w:tcPr>
          <w:p w14:paraId="4B9BE7F9" w14:textId="77777777" w:rsidR="00AC57B8" w:rsidRPr="00BB7BD2" w:rsidRDefault="00AC57B8" w:rsidP="00AC57B8">
            <w:pPr>
              <w:pStyle w:val="af"/>
              <w:adjustRightInd w:val="0"/>
              <w:snapToGrid w:val="0"/>
              <w:rPr>
                <w:rFonts w:asciiTheme="minorEastAsia" w:eastAsiaTheme="minorEastAsia" w:hAnsiTheme="minorEastAsia"/>
                <w:sz w:val="24"/>
                <w:szCs w:val="24"/>
              </w:rPr>
            </w:pPr>
            <w:r w:rsidRPr="00BB7BD2">
              <w:rPr>
                <w:rFonts w:asciiTheme="minorEastAsia" w:eastAsiaTheme="minorEastAsia" w:hAnsiTheme="minorEastAsia" w:hint="eastAsia"/>
                <w:sz w:val="24"/>
                <w:szCs w:val="24"/>
              </w:rPr>
              <w:t>参加人员</w:t>
            </w:r>
            <w:r w:rsidRPr="00BB7BD2">
              <w:rPr>
                <w:rFonts w:asciiTheme="minorEastAsia" w:eastAsiaTheme="minorEastAsia" w:hAnsiTheme="minorEastAsia"/>
                <w:sz w:val="24"/>
                <w:szCs w:val="24"/>
              </w:rPr>
              <w:t>：</w:t>
            </w:r>
            <w:r w:rsidRPr="00BB7BD2">
              <w:rPr>
                <w:rFonts w:asciiTheme="minorEastAsia" w:eastAsiaTheme="minorEastAsia" w:hAnsiTheme="minorEastAsia" w:hint="eastAsia"/>
                <w:sz w:val="24"/>
                <w:szCs w:val="24"/>
              </w:rPr>
              <w:t>全体委员</w:t>
            </w:r>
          </w:p>
        </w:tc>
      </w:tr>
      <w:tr w:rsidR="00AF5AB0" w:rsidRPr="00BB7BD2" w14:paraId="109A182B" w14:textId="77777777" w:rsidTr="00866D23">
        <w:trPr>
          <w:trHeight w:val="571"/>
        </w:trPr>
        <w:tc>
          <w:tcPr>
            <w:tcW w:w="10490" w:type="dxa"/>
            <w:gridSpan w:val="4"/>
            <w:tcBorders>
              <w:left w:val="double" w:sz="4" w:space="0" w:color="auto"/>
              <w:right w:val="double" w:sz="4" w:space="0" w:color="auto"/>
            </w:tcBorders>
          </w:tcPr>
          <w:p w14:paraId="41B9D12A" w14:textId="77777777" w:rsidR="005C00A3" w:rsidRPr="00BB7BD2" w:rsidRDefault="005C00A3" w:rsidP="005C00A3">
            <w:pPr>
              <w:widowControl/>
              <w:adjustRightInd w:val="0"/>
              <w:snapToGrid w:val="0"/>
              <w:jc w:val="center"/>
              <w:rPr>
                <w:rFonts w:asciiTheme="minorHAnsi" w:eastAsia="华文中宋" w:hAnsiTheme="minorHAnsi"/>
                <w:b/>
                <w:sz w:val="24"/>
                <w:szCs w:val="24"/>
              </w:rPr>
            </w:pPr>
            <w:r w:rsidRPr="00BB7BD2">
              <w:rPr>
                <w:rFonts w:asciiTheme="minorHAnsi" w:eastAsia="华文中宋" w:hAnsiTheme="minorHAnsi" w:hint="eastAsia"/>
                <w:b/>
                <w:sz w:val="28"/>
                <w:szCs w:val="24"/>
              </w:rPr>
              <w:t>开幕式</w:t>
            </w:r>
          </w:p>
        </w:tc>
      </w:tr>
      <w:tr w:rsidR="005C00A3" w:rsidRPr="00BB7BD2" w14:paraId="0017B8A7" w14:textId="77777777" w:rsidTr="00866D23">
        <w:tc>
          <w:tcPr>
            <w:tcW w:w="10490" w:type="dxa"/>
            <w:gridSpan w:val="4"/>
            <w:tcBorders>
              <w:left w:val="double" w:sz="4" w:space="0" w:color="auto"/>
              <w:right w:val="double" w:sz="4" w:space="0" w:color="auto"/>
            </w:tcBorders>
            <w:vAlign w:val="center"/>
          </w:tcPr>
          <w:p w14:paraId="029DF048" w14:textId="77777777" w:rsidR="005C00A3" w:rsidRPr="00BB7BD2" w:rsidRDefault="005C00A3" w:rsidP="00866D23">
            <w:pPr>
              <w:pStyle w:val="af"/>
              <w:adjustRightInd w:val="0"/>
              <w:snapToGrid w:val="0"/>
              <w:rPr>
                <w:rFonts w:asciiTheme="minorEastAsia" w:eastAsiaTheme="minorEastAsia" w:hAnsiTheme="minorEastAsia"/>
                <w:sz w:val="24"/>
                <w:szCs w:val="24"/>
              </w:rPr>
            </w:pPr>
            <w:r w:rsidRPr="00BB7BD2">
              <w:rPr>
                <w:rFonts w:asciiTheme="minorEastAsia" w:eastAsiaTheme="minorEastAsia" w:hAnsiTheme="minorEastAsia"/>
                <w:sz w:val="24"/>
                <w:szCs w:val="24"/>
              </w:rPr>
              <w:t>时  间：</w:t>
            </w:r>
            <w:r w:rsidRPr="00BB7BD2">
              <w:rPr>
                <w:rFonts w:asciiTheme="minorEastAsia" w:eastAsiaTheme="minorEastAsia" w:hAnsiTheme="minorEastAsia" w:hint="eastAsia"/>
                <w:sz w:val="24"/>
                <w:szCs w:val="24"/>
              </w:rPr>
              <w:t>202</w:t>
            </w:r>
            <w:r w:rsidRPr="00BB7BD2">
              <w:rPr>
                <w:rFonts w:asciiTheme="minorEastAsia" w:eastAsiaTheme="minorEastAsia" w:hAnsiTheme="minorEastAsia"/>
                <w:sz w:val="24"/>
                <w:szCs w:val="24"/>
              </w:rPr>
              <w:t>3</w:t>
            </w:r>
            <w:r w:rsidRPr="00BB7BD2">
              <w:rPr>
                <w:rFonts w:asciiTheme="minorEastAsia" w:eastAsiaTheme="minorEastAsia" w:hAnsiTheme="minorEastAsia" w:hint="eastAsia"/>
                <w:sz w:val="24"/>
                <w:szCs w:val="24"/>
              </w:rPr>
              <w:t>年10月17日8</w:t>
            </w:r>
            <w:r w:rsidRPr="00BB7BD2">
              <w:rPr>
                <w:rFonts w:asciiTheme="minorEastAsia" w:eastAsiaTheme="minorEastAsia" w:hAnsiTheme="minorEastAsia"/>
                <w:sz w:val="24"/>
                <w:szCs w:val="24"/>
              </w:rPr>
              <w:t>:</w:t>
            </w:r>
            <w:r w:rsidR="00866D23" w:rsidRPr="00BB7BD2">
              <w:rPr>
                <w:rFonts w:asciiTheme="minorEastAsia" w:eastAsiaTheme="minorEastAsia" w:hAnsiTheme="minorEastAsia"/>
                <w:sz w:val="24"/>
                <w:szCs w:val="24"/>
              </w:rPr>
              <w:t>30</w:t>
            </w:r>
            <w:r w:rsidRPr="00BB7BD2">
              <w:rPr>
                <w:rFonts w:asciiTheme="minorEastAsia" w:eastAsiaTheme="minorEastAsia" w:hAnsiTheme="minorEastAsia"/>
                <w:sz w:val="24"/>
                <w:szCs w:val="24"/>
              </w:rPr>
              <w:t>-9:</w:t>
            </w:r>
            <w:r w:rsidR="00866D23" w:rsidRPr="00BB7BD2">
              <w:rPr>
                <w:rFonts w:asciiTheme="minorEastAsia" w:eastAsiaTheme="minorEastAsia" w:hAnsiTheme="minorEastAsia"/>
                <w:sz w:val="24"/>
                <w:szCs w:val="24"/>
              </w:rPr>
              <w:t>0</w:t>
            </w:r>
            <w:r w:rsidRPr="00BB7BD2">
              <w:rPr>
                <w:rFonts w:asciiTheme="minorEastAsia" w:eastAsiaTheme="minorEastAsia" w:hAnsiTheme="minorEastAsia"/>
                <w:sz w:val="24"/>
                <w:szCs w:val="24"/>
              </w:rPr>
              <w:t>0</w:t>
            </w:r>
          </w:p>
        </w:tc>
      </w:tr>
      <w:tr w:rsidR="005C00A3" w:rsidRPr="00BB7BD2" w14:paraId="6BE95FFE" w14:textId="77777777" w:rsidTr="00866D23">
        <w:tc>
          <w:tcPr>
            <w:tcW w:w="10490" w:type="dxa"/>
            <w:gridSpan w:val="4"/>
            <w:tcBorders>
              <w:left w:val="double" w:sz="4" w:space="0" w:color="auto"/>
              <w:right w:val="double" w:sz="4" w:space="0" w:color="auto"/>
            </w:tcBorders>
            <w:vAlign w:val="center"/>
          </w:tcPr>
          <w:p w14:paraId="29137E84" w14:textId="77777777" w:rsidR="005C00A3" w:rsidRPr="00BB7BD2" w:rsidRDefault="005C00A3" w:rsidP="005C00A3">
            <w:pPr>
              <w:pStyle w:val="af"/>
              <w:adjustRightInd w:val="0"/>
              <w:snapToGrid w:val="0"/>
              <w:rPr>
                <w:rFonts w:asciiTheme="minorEastAsia" w:eastAsiaTheme="minorEastAsia" w:hAnsiTheme="minorEastAsia"/>
                <w:sz w:val="24"/>
                <w:szCs w:val="24"/>
              </w:rPr>
            </w:pPr>
            <w:r w:rsidRPr="00BB7BD2">
              <w:rPr>
                <w:rFonts w:asciiTheme="minorEastAsia" w:eastAsiaTheme="minorEastAsia" w:hAnsiTheme="minorEastAsia"/>
                <w:sz w:val="24"/>
                <w:szCs w:val="24"/>
              </w:rPr>
              <w:t>地  点：</w:t>
            </w:r>
            <w:r w:rsidRPr="00BB7BD2">
              <w:rPr>
                <w:rFonts w:asciiTheme="minorEastAsia" w:eastAsiaTheme="minorEastAsia" w:hAnsiTheme="minorEastAsia" w:hint="eastAsia"/>
                <w:sz w:val="24"/>
                <w:szCs w:val="24"/>
              </w:rPr>
              <w:t>青岛黄海饭店会议中心前区</w:t>
            </w:r>
          </w:p>
        </w:tc>
      </w:tr>
      <w:tr w:rsidR="005C00A3" w:rsidRPr="00BB7BD2" w14:paraId="66043D3B" w14:textId="77777777" w:rsidTr="00866D23">
        <w:tc>
          <w:tcPr>
            <w:tcW w:w="10490" w:type="dxa"/>
            <w:gridSpan w:val="4"/>
            <w:tcBorders>
              <w:left w:val="double" w:sz="4" w:space="0" w:color="auto"/>
              <w:right w:val="double" w:sz="4" w:space="0" w:color="auto"/>
            </w:tcBorders>
          </w:tcPr>
          <w:p w14:paraId="73147E88" w14:textId="77777777" w:rsidR="005C00A3" w:rsidRPr="00BB7BD2" w:rsidRDefault="005C00A3" w:rsidP="005C00A3">
            <w:pPr>
              <w:pStyle w:val="af"/>
              <w:adjustRightInd w:val="0"/>
              <w:snapToGrid w:val="0"/>
              <w:rPr>
                <w:rFonts w:asciiTheme="minorEastAsia" w:eastAsiaTheme="minorEastAsia" w:hAnsiTheme="minorEastAsia"/>
                <w:sz w:val="24"/>
                <w:szCs w:val="24"/>
              </w:rPr>
            </w:pPr>
            <w:r w:rsidRPr="00BB7BD2">
              <w:rPr>
                <w:rFonts w:asciiTheme="minorEastAsia" w:eastAsiaTheme="minorEastAsia" w:hAnsiTheme="minorEastAsia" w:hint="eastAsia"/>
                <w:sz w:val="24"/>
                <w:szCs w:val="24"/>
              </w:rPr>
              <w:t>内  容</w:t>
            </w:r>
            <w:r w:rsidRPr="00BB7BD2">
              <w:rPr>
                <w:rFonts w:asciiTheme="minorEastAsia" w:eastAsiaTheme="minorEastAsia" w:hAnsiTheme="minorEastAsia"/>
                <w:sz w:val="24"/>
                <w:szCs w:val="24"/>
              </w:rPr>
              <w:t>：</w:t>
            </w:r>
            <w:r w:rsidRPr="00BB7BD2">
              <w:rPr>
                <w:rFonts w:asciiTheme="minorEastAsia" w:eastAsiaTheme="minorEastAsia" w:hAnsiTheme="minorEastAsia" w:hint="eastAsia"/>
                <w:sz w:val="24"/>
                <w:szCs w:val="24"/>
              </w:rPr>
              <w:t>1.</w:t>
            </w:r>
            <w:r w:rsidRPr="00BB7BD2">
              <w:rPr>
                <w:rFonts w:asciiTheme="minorEastAsia" w:eastAsiaTheme="minorEastAsia" w:hAnsiTheme="minorEastAsia"/>
                <w:sz w:val="24"/>
                <w:szCs w:val="24"/>
              </w:rPr>
              <w:t>介绍领导和嘉宾</w:t>
            </w:r>
          </w:p>
          <w:p w14:paraId="7447152C" w14:textId="77777777" w:rsidR="005C00A3" w:rsidRPr="00BB7BD2" w:rsidRDefault="005C00A3" w:rsidP="005C00A3">
            <w:pPr>
              <w:pStyle w:val="af"/>
              <w:adjustRightInd w:val="0"/>
              <w:snapToGrid w:val="0"/>
              <w:ind w:firstLineChars="400" w:firstLine="960"/>
              <w:rPr>
                <w:rFonts w:asciiTheme="minorEastAsia" w:eastAsiaTheme="minorEastAsia" w:hAnsiTheme="minorEastAsia"/>
                <w:sz w:val="24"/>
                <w:szCs w:val="24"/>
              </w:rPr>
            </w:pPr>
            <w:r w:rsidRPr="00BB7BD2">
              <w:rPr>
                <w:rFonts w:asciiTheme="minorEastAsia" w:eastAsiaTheme="minorEastAsia" w:hAnsiTheme="minorEastAsia" w:hint="eastAsia"/>
                <w:sz w:val="24"/>
                <w:szCs w:val="24"/>
              </w:rPr>
              <w:t>2.</w:t>
            </w:r>
            <w:r w:rsidRPr="00BB7BD2">
              <w:rPr>
                <w:rFonts w:asciiTheme="minorEastAsia" w:eastAsiaTheme="minorEastAsia" w:hAnsiTheme="minorEastAsia"/>
                <w:sz w:val="24"/>
                <w:szCs w:val="24"/>
              </w:rPr>
              <w:t>领导和嘉宾致辞</w:t>
            </w:r>
          </w:p>
        </w:tc>
      </w:tr>
      <w:tr w:rsidR="005C00A3" w:rsidRPr="00BB7BD2" w14:paraId="6B0B1987" w14:textId="77777777" w:rsidTr="00866D23">
        <w:trPr>
          <w:trHeight w:val="554"/>
        </w:trPr>
        <w:tc>
          <w:tcPr>
            <w:tcW w:w="10490" w:type="dxa"/>
            <w:gridSpan w:val="4"/>
            <w:tcBorders>
              <w:left w:val="double" w:sz="4" w:space="0" w:color="auto"/>
              <w:right w:val="double" w:sz="4" w:space="0" w:color="auto"/>
            </w:tcBorders>
          </w:tcPr>
          <w:p w14:paraId="4BADF133" w14:textId="77777777" w:rsidR="005C00A3" w:rsidRPr="00BB7BD2" w:rsidRDefault="005C00A3" w:rsidP="005C00A3">
            <w:pPr>
              <w:widowControl/>
              <w:adjustRightInd w:val="0"/>
              <w:snapToGrid w:val="0"/>
              <w:jc w:val="center"/>
              <w:rPr>
                <w:rFonts w:asciiTheme="minorHAnsi" w:eastAsia="华文中宋" w:hAnsiTheme="minorHAnsi"/>
                <w:b/>
                <w:sz w:val="24"/>
                <w:szCs w:val="24"/>
              </w:rPr>
            </w:pPr>
            <w:r w:rsidRPr="00BB7BD2">
              <w:rPr>
                <w:rFonts w:asciiTheme="minorHAnsi" w:eastAsia="华文中宋" w:hAnsiTheme="minorHAnsi" w:hint="eastAsia"/>
                <w:b/>
                <w:sz w:val="28"/>
                <w:szCs w:val="24"/>
              </w:rPr>
              <w:t>大会</w:t>
            </w:r>
            <w:r w:rsidRPr="00BB7BD2">
              <w:rPr>
                <w:rFonts w:asciiTheme="minorHAnsi" w:eastAsia="华文中宋" w:hAnsiTheme="minorHAnsi"/>
                <w:b/>
                <w:sz w:val="28"/>
                <w:szCs w:val="24"/>
              </w:rPr>
              <w:t>报告</w:t>
            </w:r>
          </w:p>
        </w:tc>
      </w:tr>
      <w:tr w:rsidR="0047673B" w:rsidRPr="00BB7BD2" w14:paraId="219E388D" w14:textId="77777777" w:rsidTr="00866D23">
        <w:tc>
          <w:tcPr>
            <w:tcW w:w="1560" w:type="dxa"/>
            <w:tcBorders>
              <w:left w:val="double" w:sz="4" w:space="0" w:color="auto"/>
            </w:tcBorders>
          </w:tcPr>
          <w:p w14:paraId="23DF2E61" w14:textId="77777777" w:rsidR="0047673B" w:rsidRPr="00BB7BD2" w:rsidRDefault="00866D23" w:rsidP="00866D23">
            <w:pPr>
              <w:widowControl/>
              <w:adjustRightInd w:val="0"/>
              <w:snapToGrid w:val="0"/>
              <w:spacing w:beforeLines="50" w:before="156" w:line="360" w:lineRule="auto"/>
              <w:jc w:val="center"/>
              <w:rPr>
                <w:rFonts w:ascii="黑体" w:eastAsia="黑体" w:hAnsi="黑体" w:cs="Times New Roman"/>
                <w:sz w:val="28"/>
                <w:szCs w:val="24"/>
              </w:rPr>
            </w:pPr>
            <w:r w:rsidRPr="00BB7BD2">
              <w:rPr>
                <w:rFonts w:ascii="黑体" w:eastAsia="黑体" w:hAnsi="黑体" w:cs="Times New Roman" w:hint="eastAsia"/>
                <w:sz w:val="28"/>
                <w:szCs w:val="24"/>
              </w:rPr>
              <w:t>时  间</w:t>
            </w:r>
          </w:p>
        </w:tc>
        <w:tc>
          <w:tcPr>
            <w:tcW w:w="1275" w:type="dxa"/>
          </w:tcPr>
          <w:p w14:paraId="44030D17" w14:textId="77777777" w:rsidR="0047673B" w:rsidRPr="00BB7BD2" w:rsidRDefault="00866D23" w:rsidP="00866D23">
            <w:pPr>
              <w:widowControl/>
              <w:adjustRightInd w:val="0"/>
              <w:snapToGrid w:val="0"/>
              <w:spacing w:beforeLines="50" w:before="156" w:line="360" w:lineRule="auto"/>
              <w:jc w:val="center"/>
              <w:rPr>
                <w:rFonts w:ascii="黑体" w:eastAsia="黑体" w:hAnsi="黑体" w:cs="Times New Roman"/>
                <w:sz w:val="28"/>
                <w:szCs w:val="24"/>
              </w:rPr>
            </w:pPr>
            <w:r w:rsidRPr="00BB7BD2">
              <w:rPr>
                <w:rFonts w:ascii="黑体" w:eastAsia="黑体" w:hAnsi="黑体" w:cs="Times New Roman" w:hint="eastAsia"/>
                <w:sz w:val="28"/>
                <w:szCs w:val="24"/>
              </w:rPr>
              <w:t>报告人</w:t>
            </w:r>
          </w:p>
        </w:tc>
        <w:tc>
          <w:tcPr>
            <w:tcW w:w="4109" w:type="dxa"/>
          </w:tcPr>
          <w:p w14:paraId="4419FAA1" w14:textId="77777777" w:rsidR="0047673B" w:rsidRPr="00BB7BD2" w:rsidRDefault="00866D23" w:rsidP="00866D23">
            <w:pPr>
              <w:widowControl/>
              <w:adjustRightInd w:val="0"/>
              <w:snapToGrid w:val="0"/>
              <w:spacing w:beforeLines="50" w:before="156" w:line="360" w:lineRule="auto"/>
              <w:jc w:val="center"/>
              <w:rPr>
                <w:rFonts w:ascii="黑体" w:eastAsia="黑体" w:hAnsi="黑体" w:cs="Times New Roman"/>
                <w:sz w:val="28"/>
                <w:szCs w:val="24"/>
              </w:rPr>
            </w:pPr>
            <w:r w:rsidRPr="00BB7BD2">
              <w:rPr>
                <w:rFonts w:ascii="黑体" w:eastAsia="黑体" w:hAnsi="黑体" w:cs="Times New Roman" w:hint="eastAsia"/>
                <w:sz w:val="28"/>
                <w:szCs w:val="24"/>
              </w:rPr>
              <w:t>题  目</w:t>
            </w:r>
          </w:p>
        </w:tc>
        <w:tc>
          <w:tcPr>
            <w:tcW w:w="3546" w:type="dxa"/>
            <w:tcBorders>
              <w:right w:val="double" w:sz="4" w:space="0" w:color="auto"/>
            </w:tcBorders>
          </w:tcPr>
          <w:p w14:paraId="33B0D312" w14:textId="77777777" w:rsidR="0047673B" w:rsidRPr="00BB7BD2" w:rsidRDefault="00866D23" w:rsidP="00866D23">
            <w:pPr>
              <w:widowControl/>
              <w:adjustRightInd w:val="0"/>
              <w:snapToGrid w:val="0"/>
              <w:spacing w:beforeLines="50" w:before="156" w:line="360" w:lineRule="auto"/>
              <w:jc w:val="center"/>
              <w:rPr>
                <w:rFonts w:ascii="黑体" w:eastAsia="黑体" w:hAnsi="黑体" w:cs="Times New Roman"/>
                <w:sz w:val="28"/>
                <w:szCs w:val="24"/>
              </w:rPr>
            </w:pPr>
            <w:r w:rsidRPr="00BB7BD2">
              <w:rPr>
                <w:rFonts w:ascii="黑体" w:eastAsia="黑体" w:hAnsi="黑体" w:cs="Times New Roman" w:hint="eastAsia"/>
                <w:sz w:val="28"/>
                <w:szCs w:val="24"/>
              </w:rPr>
              <w:t>单  位</w:t>
            </w:r>
          </w:p>
        </w:tc>
      </w:tr>
      <w:tr w:rsidR="0047673B" w:rsidRPr="00BB7BD2" w14:paraId="3B0DAA39" w14:textId="77777777" w:rsidTr="00866D23">
        <w:tc>
          <w:tcPr>
            <w:tcW w:w="1560" w:type="dxa"/>
            <w:tcBorders>
              <w:left w:val="double" w:sz="4" w:space="0" w:color="auto"/>
            </w:tcBorders>
          </w:tcPr>
          <w:p w14:paraId="4DEC38FC" w14:textId="77777777" w:rsidR="0047673B" w:rsidRPr="00BB7BD2" w:rsidRDefault="00866D23" w:rsidP="00EB54AC">
            <w:pPr>
              <w:widowControl/>
              <w:snapToGrid w:val="0"/>
              <w:spacing w:beforeLines="50" w:before="156"/>
              <w:jc w:val="left"/>
              <w:rPr>
                <w:rFonts w:ascii="宋体" w:hAnsi="宋体" w:cs="Times New Roman"/>
                <w:sz w:val="24"/>
                <w:szCs w:val="24"/>
              </w:rPr>
            </w:pPr>
            <w:r w:rsidRPr="00BB7BD2">
              <w:rPr>
                <w:rFonts w:ascii="宋体" w:hAnsi="宋体" w:cs="Times New Roman" w:hint="eastAsia"/>
                <w:sz w:val="24"/>
                <w:szCs w:val="24"/>
              </w:rPr>
              <w:t>09:00-09:</w:t>
            </w:r>
            <w:r w:rsidR="00EB54AC">
              <w:rPr>
                <w:rFonts w:ascii="宋体" w:hAnsi="宋体" w:cs="Times New Roman"/>
                <w:sz w:val="24"/>
                <w:szCs w:val="24"/>
              </w:rPr>
              <w:t>3</w:t>
            </w:r>
            <w:r w:rsidRPr="00BB7BD2">
              <w:rPr>
                <w:rFonts w:ascii="宋体" w:hAnsi="宋体" w:cs="Times New Roman" w:hint="eastAsia"/>
                <w:sz w:val="24"/>
                <w:szCs w:val="24"/>
              </w:rPr>
              <w:t>0</w:t>
            </w:r>
          </w:p>
        </w:tc>
        <w:tc>
          <w:tcPr>
            <w:tcW w:w="1275" w:type="dxa"/>
          </w:tcPr>
          <w:p w14:paraId="7A530B7D" w14:textId="77777777" w:rsidR="0047673B" w:rsidRPr="00BB7BD2" w:rsidRDefault="00866D23" w:rsidP="00BB7BD2">
            <w:pPr>
              <w:widowControl/>
              <w:snapToGrid w:val="0"/>
              <w:spacing w:beforeLines="50" w:before="156"/>
              <w:jc w:val="left"/>
              <w:rPr>
                <w:rFonts w:ascii="宋体" w:hAnsi="宋体" w:cs="Times New Roman"/>
                <w:sz w:val="24"/>
                <w:szCs w:val="24"/>
              </w:rPr>
            </w:pPr>
            <w:r w:rsidRPr="00BB7BD2">
              <w:rPr>
                <w:rFonts w:ascii="宋体" w:hAnsi="宋体" w:cs="Times New Roman" w:hint="eastAsia"/>
                <w:sz w:val="24"/>
                <w:szCs w:val="24"/>
              </w:rPr>
              <w:t>邓宏魁</w:t>
            </w:r>
          </w:p>
        </w:tc>
        <w:tc>
          <w:tcPr>
            <w:tcW w:w="4109" w:type="dxa"/>
          </w:tcPr>
          <w:p w14:paraId="5EECA27C" w14:textId="77777777" w:rsidR="0047673B" w:rsidRPr="00BB7BD2" w:rsidRDefault="00866D23">
            <w:pPr>
              <w:widowControl/>
              <w:jc w:val="left"/>
              <w:rPr>
                <w:rFonts w:ascii="宋体" w:hAnsi="宋体" w:cs="Times New Roman"/>
                <w:sz w:val="24"/>
                <w:szCs w:val="24"/>
              </w:rPr>
            </w:pPr>
            <w:r w:rsidRPr="00BB7BD2">
              <w:rPr>
                <w:rFonts w:ascii="宋体" w:hAnsi="宋体" w:cs="Times New Roman" w:hint="eastAsia"/>
                <w:sz w:val="24"/>
                <w:szCs w:val="24"/>
              </w:rPr>
              <w:t>化学重编程：通向下一代再生医学之路</w:t>
            </w:r>
          </w:p>
        </w:tc>
        <w:tc>
          <w:tcPr>
            <w:tcW w:w="3546" w:type="dxa"/>
            <w:tcBorders>
              <w:right w:val="double" w:sz="4" w:space="0" w:color="auto"/>
            </w:tcBorders>
          </w:tcPr>
          <w:p w14:paraId="3722546D" w14:textId="77777777" w:rsidR="0047673B" w:rsidRPr="00BB7BD2" w:rsidRDefault="00866D23" w:rsidP="00BB7BD2">
            <w:pPr>
              <w:widowControl/>
              <w:snapToGrid w:val="0"/>
              <w:spacing w:beforeLines="50" w:before="156"/>
              <w:jc w:val="left"/>
              <w:rPr>
                <w:rFonts w:ascii="宋体" w:hAnsi="宋体" w:cs="Times New Roman"/>
                <w:sz w:val="24"/>
                <w:szCs w:val="24"/>
              </w:rPr>
            </w:pPr>
            <w:r w:rsidRPr="00BB7BD2">
              <w:rPr>
                <w:rFonts w:ascii="宋体" w:hAnsi="宋体" w:cs="Times New Roman" w:hint="eastAsia"/>
                <w:sz w:val="24"/>
                <w:szCs w:val="24"/>
              </w:rPr>
              <w:t>北京大学</w:t>
            </w:r>
          </w:p>
        </w:tc>
      </w:tr>
      <w:tr w:rsidR="0047673B" w:rsidRPr="00BB7BD2" w14:paraId="35CF2E33" w14:textId="77777777" w:rsidTr="001527D7">
        <w:trPr>
          <w:trHeight w:val="479"/>
        </w:trPr>
        <w:tc>
          <w:tcPr>
            <w:tcW w:w="1560" w:type="dxa"/>
            <w:tcBorders>
              <w:left w:val="double" w:sz="4" w:space="0" w:color="auto"/>
            </w:tcBorders>
          </w:tcPr>
          <w:p w14:paraId="16481145" w14:textId="77777777" w:rsidR="0047673B" w:rsidRPr="00BB7BD2" w:rsidRDefault="00866D23" w:rsidP="001527D7">
            <w:pPr>
              <w:widowControl/>
              <w:spacing w:line="360" w:lineRule="auto"/>
              <w:jc w:val="left"/>
              <w:rPr>
                <w:rFonts w:ascii="宋体" w:hAnsi="宋体" w:cs="Times New Roman"/>
                <w:sz w:val="24"/>
                <w:szCs w:val="24"/>
              </w:rPr>
            </w:pPr>
            <w:r w:rsidRPr="00BB7BD2">
              <w:rPr>
                <w:rFonts w:ascii="宋体" w:hAnsi="宋体" w:cs="Times New Roman" w:hint="eastAsia"/>
                <w:sz w:val="24"/>
                <w:szCs w:val="24"/>
              </w:rPr>
              <w:t>09:</w:t>
            </w:r>
            <w:r w:rsidR="00EB54AC">
              <w:rPr>
                <w:rFonts w:ascii="宋体" w:hAnsi="宋体" w:cs="Times New Roman"/>
                <w:sz w:val="24"/>
                <w:szCs w:val="24"/>
              </w:rPr>
              <w:t>3</w:t>
            </w:r>
            <w:r w:rsidRPr="00BB7BD2">
              <w:rPr>
                <w:rFonts w:ascii="宋体" w:hAnsi="宋体" w:cs="Times New Roman" w:hint="eastAsia"/>
                <w:sz w:val="24"/>
                <w:szCs w:val="24"/>
              </w:rPr>
              <w:t>0-10:</w:t>
            </w:r>
            <w:r w:rsidR="00EB54AC">
              <w:rPr>
                <w:rFonts w:ascii="宋体" w:hAnsi="宋体" w:cs="Times New Roman"/>
                <w:sz w:val="24"/>
                <w:szCs w:val="24"/>
              </w:rPr>
              <w:t>0</w:t>
            </w:r>
            <w:r w:rsidRPr="00BB7BD2">
              <w:rPr>
                <w:rFonts w:ascii="宋体" w:hAnsi="宋体" w:cs="Times New Roman" w:hint="eastAsia"/>
                <w:sz w:val="24"/>
                <w:szCs w:val="24"/>
              </w:rPr>
              <w:t>0</w:t>
            </w:r>
          </w:p>
        </w:tc>
        <w:tc>
          <w:tcPr>
            <w:tcW w:w="1275" w:type="dxa"/>
          </w:tcPr>
          <w:p w14:paraId="65CB3F42" w14:textId="77777777" w:rsidR="0047673B" w:rsidRPr="00BB7BD2" w:rsidRDefault="00CA20AA" w:rsidP="001527D7">
            <w:pPr>
              <w:widowControl/>
              <w:spacing w:line="360" w:lineRule="auto"/>
              <w:jc w:val="left"/>
              <w:rPr>
                <w:rFonts w:ascii="宋体" w:hAnsi="宋体" w:cs="Times New Roman"/>
                <w:sz w:val="24"/>
                <w:szCs w:val="24"/>
              </w:rPr>
            </w:pPr>
            <w:r w:rsidRPr="00BB7BD2">
              <w:rPr>
                <w:rFonts w:ascii="宋体" w:hAnsi="宋体" w:cs="Times New Roman" w:hint="eastAsia"/>
                <w:sz w:val="24"/>
                <w:szCs w:val="24"/>
              </w:rPr>
              <w:t>孙京林</w:t>
            </w:r>
          </w:p>
        </w:tc>
        <w:tc>
          <w:tcPr>
            <w:tcW w:w="4109" w:type="dxa"/>
          </w:tcPr>
          <w:p w14:paraId="4146B3D9" w14:textId="77777777" w:rsidR="0047673B" w:rsidRPr="00BB7BD2" w:rsidRDefault="0014116D" w:rsidP="001527D7">
            <w:pPr>
              <w:widowControl/>
              <w:spacing w:line="360" w:lineRule="auto"/>
              <w:jc w:val="left"/>
              <w:rPr>
                <w:rFonts w:ascii="宋体" w:hAnsi="宋体" w:cs="Times New Roman"/>
                <w:sz w:val="24"/>
                <w:szCs w:val="24"/>
              </w:rPr>
            </w:pPr>
            <w:r w:rsidRPr="00BB7BD2">
              <w:rPr>
                <w:rFonts w:ascii="宋体" w:hAnsi="宋体" w:cs="Times New Roman" w:hint="eastAsia"/>
                <w:sz w:val="24"/>
                <w:szCs w:val="24"/>
              </w:rPr>
              <w:t>中国加入PIC/S组织的展望</w:t>
            </w:r>
          </w:p>
        </w:tc>
        <w:tc>
          <w:tcPr>
            <w:tcW w:w="3546" w:type="dxa"/>
            <w:tcBorders>
              <w:right w:val="double" w:sz="4" w:space="0" w:color="auto"/>
            </w:tcBorders>
          </w:tcPr>
          <w:p w14:paraId="506E62C0" w14:textId="77777777" w:rsidR="0047673B" w:rsidRPr="00BB7BD2" w:rsidRDefault="00CA20AA" w:rsidP="001527D7">
            <w:pPr>
              <w:widowControl/>
              <w:spacing w:line="360" w:lineRule="auto"/>
              <w:jc w:val="left"/>
              <w:rPr>
                <w:rFonts w:ascii="宋体" w:hAnsi="宋体" w:cs="Times New Roman"/>
                <w:sz w:val="24"/>
                <w:szCs w:val="24"/>
              </w:rPr>
            </w:pPr>
            <w:r w:rsidRPr="00BB7BD2">
              <w:rPr>
                <w:rFonts w:ascii="宋体" w:hAnsi="宋体" w:cs="Times New Roman" w:hint="eastAsia"/>
                <w:sz w:val="24"/>
                <w:szCs w:val="24"/>
              </w:rPr>
              <w:t>中国生物技术股份有限公司</w:t>
            </w:r>
          </w:p>
        </w:tc>
      </w:tr>
      <w:tr w:rsidR="0047673B" w:rsidRPr="00BB7BD2" w14:paraId="5B697004" w14:textId="77777777" w:rsidTr="00866D23">
        <w:tc>
          <w:tcPr>
            <w:tcW w:w="1560" w:type="dxa"/>
            <w:tcBorders>
              <w:left w:val="double" w:sz="4" w:space="0" w:color="auto"/>
            </w:tcBorders>
          </w:tcPr>
          <w:p w14:paraId="682C3B2F" w14:textId="77777777" w:rsidR="0047673B" w:rsidRPr="00BB7BD2" w:rsidRDefault="00866D23" w:rsidP="00EB54AC">
            <w:pPr>
              <w:widowControl/>
              <w:snapToGrid w:val="0"/>
              <w:spacing w:beforeLines="50" w:before="156"/>
              <w:jc w:val="left"/>
              <w:rPr>
                <w:rFonts w:ascii="宋体" w:hAnsi="宋体" w:cs="Times New Roman"/>
                <w:sz w:val="24"/>
                <w:szCs w:val="24"/>
              </w:rPr>
            </w:pPr>
            <w:r w:rsidRPr="00BB7BD2">
              <w:rPr>
                <w:rFonts w:ascii="宋体" w:hAnsi="宋体" w:cs="Times New Roman" w:hint="eastAsia"/>
                <w:sz w:val="24"/>
                <w:szCs w:val="24"/>
              </w:rPr>
              <w:t>10:</w:t>
            </w:r>
            <w:r w:rsidR="00EB54AC">
              <w:rPr>
                <w:rFonts w:ascii="宋体" w:hAnsi="宋体" w:cs="Times New Roman"/>
                <w:sz w:val="24"/>
                <w:szCs w:val="24"/>
              </w:rPr>
              <w:t>0</w:t>
            </w:r>
            <w:r w:rsidRPr="00BB7BD2">
              <w:rPr>
                <w:rFonts w:ascii="宋体" w:hAnsi="宋体" w:cs="Times New Roman" w:hint="eastAsia"/>
                <w:sz w:val="24"/>
                <w:szCs w:val="24"/>
              </w:rPr>
              <w:t>0-1</w:t>
            </w:r>
            <w:r w:rsidR="00EB54AC">
              <w:rPr>
                <w:rFonts w:ascii="宋体" w:hAnsi="宋体" w:cs="Times New Roman"/>
                <w:sz w:val="24"/>
                <w:szCs w:val="24"/>
              </w:rPr>
              <w:t>0</w:t>
            </w:r>
            <w:r w:rsidRPr="00BB7BD2">
              <w:rPr>
                <w:rFonts w:ascii="宋体" w:hAnsi="宋体" w:cs="Times New Roman" w:hint="eastAsia"/>
                <w:sz w:val="24"/>
                <w:szCs w:val="24"/>
              </w:rPr>
              <w:t>:</w:t>
            </w:r>
            <w:r w:rsidR="00EB54AC">
              <w:rPr>
                <w:rFonts w:ascii="宋体" w:hAnsi="宋体" w:cs="Times New Roman"/>
                <w:sz w:val="24"/>
                <w:szCs w:val="24"/>
              </w:rPr>
              <w:t>3</w:t>
            </w:r>
            <w:r w:rsidRPr="00BB7BD2">
              <w:rPr>
                <w:rFonts w:ascii="宋体" w:hAnsi="宋体" w:cs="Times New Roman" w:hint="eastAsia"/>
                <w:sz w:val="24"/>
                <w:szCs w:val="24"/>
              </w:rPr>
              <w:t>0</w:t>
            </w:r>
          </w:p>
        </w:tc>
        <w:tc>
          <w:tcPr>
            <w:tcW w:w="1275" w:type="dxa"/>
          </w:tcPr>
          <w:p w14:paraId="03E7600E" w14:textId="77777777" w:rsidR="0047673B" w:rsidRPr="00BB7BD2" w:rsidRDefault="00866D23" w:rsidP="00BB7BD2">
            <w:pPr>
              <w:widowControl/>
              <w:snapToGrid w:val="0"/>
              <w:spacing w:beforeLines="50" w:before="156"/>
              <w:jc w:val="left"/>
              <w:rPr>
                <w:rFonts w:ascii="宋体" w:hAnsi="宋体" w:cs="Times New Roman"/>
                <w:sz w:val="24"/>
                <w:szCs w:val="24"/>
              </w:rPr>
            </w:pPr>
            <w:r w:rsidRPr="00BB7BD2">
              <w:rPr>
                <w:rFonts w:ascii="宋体" w:hAnsi="宋体" w:cs="Times New Roman" w:hint="eastAsia"/>
                <w:sz w:val="24"/>
                <w:szCs w:val="24"/>
              </w:rPr>
              <w:t>项新华</w:t>
            </w:r>
          </w:p>
        </w:tc>
        <w:tc>
          <w:tcPr>
            <w:tcW w:w="4109" w:type="dxa"/>
          </w:tcPr>
          <w:p w14:paraId="5E5CB4BA" w14:textId="77777777" w:rsidR="0047673B" w:rsidRPr="00BB7BD2" w:rsidRDefault="00866D23">
            <w:pPr>
              <w:widowControl/>
              <w:jc w:val="left"/>
              <w:rPr>
                <w:rFonts w:ascii="宋体" w:hAnsi="宋体" w:cs="Times New Roman"/>
                <w:sz w:val="24"/>
                <w:szCs w:val="24"/>
              </w:rPr>
            </w:pPr>
            <w:r w:rsidRPr="00BB7BD2">
              <w:rPr>
                <w:rFonts w:ascii="宋体" w:hAnsi="宋体" w:cs="Times New Roman" w:hint="eastAsia"/>
                <w:sz w:val="24"/>
                <w:szCs w:val="24"/>
              </w:rPr>
              <w:t>高质量发展背景下的药品质控实验室的质量成熟度探讨</w:t>
            </w:r>
          </w:p>
        </w:tc>
        <w:tc>
          <w:tcPr>
            <w:tcW w:w="3546" w:type="dxa"/>
            <w:tcBorders>
              <w:right w:val="double" w:sz="4" w:space="0" w:color="auto"/>
            </w:tcBorders>
          </w:tcPr>
          <w:p w14:paraId="258E33E4" w14:textId="77777777" w:rsidR="0047673B" w:rsidRPr="00BB7BD2" w:rsidRDefault="00866D23" w:rsidP="00EB54AC">
            <w:pPr>
              <w:widowControl/>
              <w:snapToGrid w:val="0"/>
              <w:spacing w:beforeLines="50" w:before="156"/>
              <w:jc w:val="left"/>
              <w:rPr>
                <w:rFonts w:ascii="宋体" w:hAnsi="宋体" w:cs="Times New Roman"/>
                <w:sz w:val="24"/>
                <w:szCs w:val="24"/>
              </w:rPr>
            </w:pPr>
            <w:r w:rsidRPr="00BB7BD2">
              <w:rPr>
                <w:rFonts w:ascii="宋体" w:hAnsi="宋体" w:cs="Times New Roman" w:hint="eastAsia"/>
                <w:sz w:val="24"/>
                <w:szCs w:val="24"/>
              </w:rPr>
              <w:t>中国食品药品检定研究院</w:t>
            </w:r>
          </w:p>
        </w:tc>
      </w:tr>
      <w:tr w:rsidR="00866D23" w:rsidRPr="00BB7BD2" w14:paraId="754BF31E" w14:textId="77777777" w:rsidTr="00BB7BD2">
        <w:trPr>
          <w:trHeight w:val="449"/>
        </w:trPr>
        <w:tc>
          <w:tcPr>
            <w:tcW w:w="1560" w:type="dxa"/>
            <w:tcBorders>
              <w:left w:val="double" w:sz="4" w:space="0" w:color="auto"/>
            </w:tcBorders>
          </w:tcPr>
          <w:p w14:paraId="76FB4083" w14:textId="77777777" w:rsidR="00866D23" w:rsidRPr="00BB7BD2" w:rsidRDefault="00866D23" w:rsidP="001527D7">
            <w:pPr>
              <w:widowControl/>
              <w:spacing w:line="360" w:lineRule="auto"/>
              <w:jc w:val="left"/>
              <w:rPr>
                <w:rFonts w:ascii="宋体" w:hAnsi="宋体" w:cs="Times New Roman"/>
                <w:sz w:val="24"/>
                <w:szCs w:val="24"/>
              </w:rPr>
            </w:pPr>
            <w:r w:rsidRPr="00BB7BD2">
              <w:rPr>
                <w:rFonts w:ascii="宋体" w:hAnsi="宋体" w:cs="Times New Roman" w:hint="eastAsia"/>
                <w:sz w:val="24"/>
                <w:szCs w:val="24"/>
              </w:rPr>
              <w:t>1</w:t>
            </w:r>
            <w:r w:rsidR="00EB54AC">
              <w:rPr>
                <w:rFonts w:ascii="宋体" w:hAnsi="宋体" w:cs="Times New Roman"/>
                <w:sz w:val="24"/>
                <w:szCs w:val="24"/>
              </w:rPr>
              <w:t>0</w:t>
            </w:r>
            <w:r w:rsidRPr="00BB7BD2">
              <w:rPr>
                <w:rFonts w:ascii="宋体" w:hAnsi="宋体" w:cs="Times New Roman" w:hint="eastAsia"/>
                <w:sz w:val="24"/>
                <w:szCs w:val="24"/>
              </w:rPr>
              <w:t>:</w:t>
            </w:r>
            <w:r w:rsidR="00EB54AC">
              <w:rPr>
                <w:rFonts w:ascii="宋体" w:hAnsi="宋体" w:cs="Times New Roman"/>
                <w:sz w:val="24"/>
                <w:szCs w:val="24"/>
              </w:rPr>
              <w:t>3</w:t>
            </w:r>
            <w:r w:rsidRPr="00BB7BD2">
              <w:rPr>
                <w:rFonts w:ascii="宋体" w:hAnsi="宋体" w:cs="Times New Roman" w:hint="eastAsia"/>
                <w:sz w:val="24"/>
                <w:szCs w:val="24"/>
              </w:rPr>
              <w:t>0-1</w:t>
            </w:r>
            <w:r w:rsidR="00EB54AC">
              <w:rPr>
                <w:rFonts w:ascii="宋体" w:hAnsi="宋体" w:cs="Times New Roman"/>
                <w:sz w:val="24"/>
                <w:szCs w:val="24"/>
              </w:rPr>
              <w:t>0</w:t>
            </w:r>
            <w:r w:rsidRPr="00BB7BD2">
              <w:rPr>
                <w:rFonts w:ascii="宋体" w:hAnsi="宋体" w:cs="Times New Roman" w:hint="eastAsia"/>
                <w:sz w:val="24"/>
                <w:szCs w:val="24"/>
              </w:rPr>
              <w:t>:</w:t>
            </w:r>
            <w:r w:rsidR="00EB54AC">
              <w:rPr>
                <w:rFonts w:ascii="宋体" w:hAnsi="宋体" w:cs="Times New Roman"/>
                <w:sz w:val="24"/>
                <w:szCs w:val="24"/>
              </w:rPr>
              <w:t>45</w:t>
            </w:r>
          </w:p>
        </w:tc>
        <w:tc>
          <w:tcPr>
            <w:tcW w:w="8930" w:type="dxa"/>
            <w:gridSpan w:val="3"/>
            <w:tcBorders>
              <w:right w:val="double" w:sz="4" w:space="0" w:color="auto"/>
            </w:tcBorders>
          </w:tcPr>
          <w:p w14:paraId="1FE6D37C" w14:textId="77777777" w:rsidR="00866D23" w:rsidRPr="00BB7BD2" w:rsidRDefault="00866D23" w:rsidP="001527D7">
            <w:pPr>
              <w:widowControl/>
              <w:spacing w:line="360" w:lineRule="auto"/>
              <w:jc w:val="center"/>
              <w:rPr>
                <w:rFonts w:ascii="黑体" w:eastAsia="黑体" w:hAnsi="黑体" w:cs="Times New Roman"/>
                <w:sz w:val="24"/>
                <w:szCs w:val="24"/>
              </w:rPr>
            </w:pPr>
            <w:r w:rsidRPr="00BB7BD2">
              <w:rPr>
                <w:rFonts w:ascii="黑体" w:eastAsia="黑体" w:hAnsi="黑体" w:cs="Times New Roman" w:hint="eastAsia"/>
                <w:sz w:val="24"/>
                <w:szCs w:val="24"/>
              </w:rPr>
              <w:t>休  息</w:t>
            </w:r>
          </w:p>
        </w:tc>
      </w:tr>
      <w:tr w:rsidR="0047673B" w:rsidRPr="00BB7BD2" w14:paraId="13B191BD" w14:textId="77777777" w:rsidTr="001527D7">
        <w:trPr>
          <w:trHeight w:val="458"/>
        </w:trPr>
        <w:tc>
          <w:tcPr>
            <w:tcW w:w="1560" w:type="dxa"/>
            <w:tcBorders>
              <w:left w:val="double" w:sz="4" w:space="0" w:color="auto"/>
            </w:tcBorders>
          </w:tcPr>
          <w:p w14:paraId="7DBAB324" w14:textId="77777777" w:rsidR="0047673B" w:rsidRPr="00BB7BD2" w:rsidRDefault="00866D23" w:rsidP="001527D7">
            <w:pPr>
              <w:widowControl/>
              <w:spacing w:line="360" w:lineRule="auto"/>
              <w:jc w:val="left"/>
              <w:rPr>
                <w:rFonts w:ascii="宋体" w:hAnsi="宋体" w:cs="Times New Roman"/>
                <w:sz w:val="24"/>
                <w:szCs w:val="24"/>
              </w:rPr>
            </w:pPr>
            <w:r w:rsidRPr="00BB7BD2">
              <w:rPr>
                <w:rFonts w:ascii="宋体" w:hAnsi="宋体" w:cs="Times New Roman" w:hint="eastAsia"/>
                <w:sz w:val="24"/>
                <w:szCs w:val="24"/>
              </w:rPr>
              <w:t>1</w:t>
            </w:r>
            <w:r w:rsidR="00EB54AC">
              <w:rPr>
                <w:rFonts w:ascii="宋体" w:hAnsi="宋体" w:cs="Times New Roman"/>
                <w:sz w:val="24"/>
                <w:szCs w:val="24"/>
              </w:rPr>
              <w:t>0</w:t>
            </w:r>
            <w:r w:rsidRPr="00BB7BD2">
              <w:rPr>
                <w:rFonts w:ascii="宋体" w:hAnsi="宋体" w:cs="Times New Roman" w:hint="eastAsia"/>
                <w:sz w:val="24"/>
                <w:szCs w:val="24"/>
              </w:rPr>
              <w:t>:</w:t>
            </w:r>
            <w:r w:rsidR="00EB54AC">
              <w:rPr>
                <w:rFonts w:ascii="宋体" w:hAnsi="宋体" w:cs="Times New Roman"/>
                <w:sz w:val="24"/>
                <w:szCs w:val="24"/>
              </w:rPr>
              <w:t>45</w:t>
            </w:r>
            <w:r w:rsidRPr="00BB7BD2">
              <w:rPr>
                <w:rFonts w:ascii="宋体" w:hAnsi="宋体" w:cs="Times New Roman" w:hint="eastAsia"/>
                <w:sz w:val="24"/>
                <w:szCs w:val="24"/>
              </w:rPr>
              <w:t>-11:</w:t>
            </w:r>
            <w:r w:rsidR="00EB54AC">
              <w:rPr>
                <w:rFonts w:ascii="宋体" w:hAnsi="宋体" w:cs="Times New Roman"/>
                <w:sz w:val="24"/>
                <w:szCs w:val="24"/>
              </w:rPr>
              <w:t>15</w:t>
            </w:r>
          </w:p>
        </w:tc>
        <w:tc>
          <w:tcPr>
            <w:tcW w:w="1275" w:type="dxa"/>
          </w:tcPr>
          <w:p w14:paraId="7E7765FC" w14:textId="77777777" w:rsidR="0047673B" w:rsidRPr="00BB7BD2" w:rsidRDefault="00866D23" w:rsidP="001527D7">
            <w:pPr>
              <w:widowControl/>
              <w:spacing w:line="360" w:lineRule="auto"/>
              <w:jc w:val="left"/>
              <w:rPr>
                <w:rFonts w:ascii="宋体" w:hAnsi="宋体" w:cs="Times New Roman"/>
                <w:sz w:val="24"/>
                <w:szCs w:val="24"/>
              </w:rPr>
            </w:pPr>
            <w:r w:rsidRPr="00BB7BD2">
              <w:rPr>
                <w:rFonts w:ascii="宋体" w:hAnsi="宋体" w:cs="Times New Roman" w:hint="eastAsia"/>
                <w:sz w:val="24"/>
                <w:szCs w:val="24"/>
              </w:rPr>
              <w:t>毕玉春</w:t>
            </w:r>
          </w:p>
        </w:tc>
        <w:tc>
          <w:tcPr>
            <w:tcW w:w="4109" w:type="dxa"/>
          </w:tcPr>
          <w:p w14:paraId="459062C4" w14:textId="77777777" w:rsidR="0047673B" w:rsidRPr="00BB7BD2" w:rsidRDefault="00866D23" w:rsidP="001527D7">
            <w:pPr>
              <w:widowControl/>
              <w:spacing w:line="360" w:lineRule="auto"/>
              <w:jc w:val="left"/>
              <w:rPr>
                <w:rFonts w:ascii="宋体" w:hAnsi="宋体" w:cs="Times New Roman"/>
                <w:sz w:val="24"/>
                <w:szCs w:val="24"/>
              </w:rPr>
            </w:pPr>
            <w:r w:rsidRPr="00BB7BD2">
              <w:rPr>
                <w:rFonts w:ascii="宋体" w:hAnsi="宋体" w:cs="Times New Roman" w:hint="eastAsia"/>
                <w:sz w:val="24"/>
                <w:szCs w:val="24"/>
              </w:rPr>
              <w:t>实验室药品检测能力的表述</w:t>
            </w:r>
          </w:p>
        </w:tc>
        <w:tc>
          <w:tcPr>
            <w:tcW w:w="3546" w:type="dxa"/>
            <w:tcBorders>
              <w:right w:val="double" w:sz="4" w:space="0" w:color="auto"/>
            </w:tcBorders>
          </w:tcPr>
          <w:p w14:paraId="4F29DA89" w14:textId="77777777" w:rsidR="0047673B" w:rsidRPr="00BB7BD2" w:rsidRDefault="00866D23" w:rsidP="001527D7">
            <w:pPr>
              <w:widowControl/>
              <w:spacing w:line="360" w:lineRule="auto"/>
              <w:jc w:val="left"/>
              <w:rPr>
                <w:rFonts w:ascii="宋体" w:hAnsi="宋体" w:cs="Times New Roman"/>
                <w:sz w:val="24"/>
                <w:szCs w:val="24"/>
              </w:rPr>
            </w:pPr>
            <w:r w:rsidRPr="00BB7BD2">
              <w:rPr>
                <w:rFonts w:ascii="宋体" w:hAnsi="宋体" w:cs="Times New Roman" w:hint="eastAsia"/>
                <w:sz w:val="24"/>
                <w:szCs w:val="24"/>
              </w:rPr>
              <w:t>中国合格评定国家认可委员会</w:t>
            </w:r>
          </w:p>
        </w:tc>
      </w:tr>
      <w:tr w:rsidR="00CA20AA" w:rsidRPr="00BB7BD2" w14:paraId="5F33A3C4" w14:textId="77777777" w:rsidTr="001527D7">
        <w:trPr>
          <w:trHeight w:val="422"/>
        </w:trPr>
        <w:tc>
          <w:tcPr>
            <w:tcW w:w="1560" w:type="dxa"/>
            <w:tcBorders>
              <w:left w:val="double" w:sz="4" w:space="0" w:color="auto"/>
            </w:tcBorders>
          </w:tcPr>
          <w:p w14:paraId="1E30BC94" w14:textId="77777777" w:rsidR="00CA20AA" w:rsidRPr="00BB7BD2" w:rsidRDefault="00CA20AA" w:rsidP="001527D7">
            <w:pPr>
              <w:widowControl/>
              <w:spacing w:line="360" w:lineRule="auto"/>
              <w:jc w:val="left"/>
              <w:rPr>
                <w:rFonts w:ascii="宋体" w:hAnsi="宋体" w:cs="Times New Roman"/>
                <w:sz w:val="24"/>
                <w:szCs w:val="24"/>
              </w:rPr>
            </w:pPr>
            <w:r w:rsidRPr="00BB7BD2">
              <w:rPr>
                <w:rFonts w:ascii="宋体" w:hAnsi="宋体" w:cs="Times New Roman" w:hint="eastAsia"/>
                <w:sz w:val="24"/>
                <w:szCs w:val="24"/>
              </w:rPr>
              <w:t>11:</w:t>
            </w:r>
            <w:r w:rsidR="00EB54AC">
              <w:rPr>
                <w:rFonts w:ascii="宋体" w:hAnsi="宋体" w:cs="Times New Roman"/>
                <w:sz w:val="24"/>
                <w:szCs w:val="24"/>
              </w:rPr>
              <w:t>15</w:t>
            </w:r>
            <w:r w:rsidRPr="00BB7BD2">
              <w:rPr>
                <w:rFonts w:ascii="宋体" w:hAnsi="宋体" w:cs="Times New Roman"/>
                <w:sz w:val="24"/>
                <w:szCs w:val="24"/>
              </w:rPr>
              <w:t>-1</w:t>
            </w:r>
            <w:r w:rsidR="00EB54AC">
              <w:rPr>
                <w:rFonts w:ascii="宋体" w:hAnsi="宋体" w:cs="Times New Roman"/>
                <w:sz w:val="24"/>
                <w:szCs w:val="24"/>
              </w:rPr>
              <w:t>1</w:t>
            </w:r>
            <w:r w:rsidRPr="00BB7BD2">
              <w:rPr>
                <w:rFonts w:ascii="宋体" w:hAnsi="宋体" w:cs="Times New Roman"/>
                <w:sz w:val="24"/>
                <w:szCs w:val="24"/>
              </w:rPr>
              <w:t>:</w:t>
            </w:r>
            <w:r w:rsidR="00EB54AC">
              <w:rPr>
                <w:rFonts w:ascii="宋体" w:hAnsi="宋体" w:cs="Times New Roman"/>
                <w:sz w:val="24"/>
                <w:szCs w:val="24"/>
              </w:rPr>
              <w:t>45</w:t>
            </w:r>
          </w:p>
        </w:tc>
        <w:tc>
          <w:tcPr>
            <w:tcW w:w="1275" w:type="dxa"/>
          </w:tcPr>
          <w:p w14:paraId="4EBF4717" w14:textId="77777777" w:rsidR="00CA20AA" w:rsidRPr="00BB7BD2" w:rsidRDefault="00133FF3" w:rsidP="001527D7">
            <w:pPr>
              <w:widowControl/>
              <w:spacing w:line="360" w:lineRule="auto"/>
              <w:jc w:val="left"/>
              <w:rPr>
                <w:rFonts w:ascii="宋体" w:hAnsi="宋体" w:cs="Times New Roman"/>
                <w:sz w:val="24"/>
                <w:szCs w:val="24"/>
                <w:highlight w:val="yellow"/>
              </w:rPr>
            </w:pPr>
            <w:r w:rsidRPr="00133FF3">
              <w:rPr>
                <w:rFonts w:ascii="宋体" w:hAnsi="宋体" w:cs="Times New Roman" w:hint="eastAsia"/>
                <w:sz w:val="24"/>
                <w:szCs w:val="24"/>
              </w:rPr>
              <w:t>翟光喜</w:t>
            </w:r>
          </w:p>
        </w:tc>
        <w:tc>
          <w:tcPr>
            <w:tcW w:w="4109" w:type="dxa"/>
          </w:tcPr>
          <w:p w14:paraId="1B172895" w14:textId="77777777" w:rsidR="00CA20AA" w:rsidRPr="00BB7BD2" w:rsidRDefault="00133FF3" w:rsidP="001527D7">
            <w:pPr>
              <w:widowControl/>
              <w:spacing w:line="360" w:lineRule="auto"/>
              <w:jc w:val="left"/>
              <w:rPr>
                <w:rFonts w:ascii="宋体" w:hAnsi="宋体" w:cs="Times New Roman"/>
                <w:sz w:val="24"/>
                <w:szCs w:val="24"/>
                <w:highlight w:val="yellow"/>
              </w:rPr>
            </w:pPr>
            <w:r w:rsidRPr="00133FF3">
              <w:rPr>
                <w:rFonts w:ascii="宋体" w:hAnsi="宋体" w:cs="Times New Roman" w:hint="eastAsia"/>
                <w:sz w:val="24"/>
                <w:szCs w:val="24"/>
              </w:rPr>
              <w:t>口腔膜剂的研究与开发</w:t>
            </w:r>
          </w:p>
        </w:tc>
        <w:tc>
          <w:tcPr>
            <w:tcW w:w="3546" w:type="dxa"/>
            <w:tcBorders>
              <w:right w:val="double" w:sz="4" w:space="0" w:color="auto"/>
            </w:tcBorders>
          </w:tcPr>
          <w:p w14:paraId="627C8CD5" w14:textId="77777777" w:rsidR="00CA20AA" w:rsidRPr="00BB7BD2" w:rsidRDefault="0014116D" w:rsidP="001527D7">
            <w:pPr>
              <w:widowControl/>
              <w:spacing w:line="360" w:lineRule="auto"/>
              <w:jc w:val="left"/>
              <w:rPr>
                <w:rFonts w:ascii="宋体" w:hAnsi="宋体" w:cs="Times New Roman"/>
                <w:sz w:val="24"/>
                <w:szCs w:val="24"/>
                <w:highlight w:val="yellow"/>
              </w:rPr>
            </w:pPr>
            <w:r w:rsidRPr="00133FF3">
              <w:rPr>
                <w:rFonts w:ascii="宋体" w:hAnsi="宋体" w:cs="Times New Roman" w:hint="eastAsia"/>
                <w:sz w:val="24"/>
                <w:szCs w:val="24"/>
              </w:rPr>
              <w:t>山东大学</w:t>
            </w:r>
          </w:p>
        </w:tc>
      </w:tr>
      <w:tr w:rsidR="005610B4" w:rsidRPr="00BB7BD2" w14:paraId="796DC896" w14:textId="77777777" w:rsidTr="00BB7BD2">
        <w:trPr>
          <w:trHeight w:val="477"/>
        </w:trPr>
        <w:tc>
          <w:tcPr>
            <w:tcW w:w="1560" w:type="dxa"/>
            <w:tcBorders>
              <w:left w:val="double" w:sz="4" w:space="0" w:color="auto"/>
            </w:tcBorders>
          </w:tcPr>
          <w:p w14:paraId="5B1E6E9E" w14:textId="77777777" w:rsidR="005610B4" w:rsidRPr="00BB7BD2" w:rsidRDefault="005610B4" w:rsidP="001527D7">
            <w:pPr>
              <w:widowControl/>
              <w:spacing w:line="360" w:lineRule="auto"/>
              <w:jc w:val="left"/>
              <w:rPr>
                <w:rFonts w:ascii="宋体" w:hAnsi="宋体" w:cs="Times New Roman"/>
                <w:sz w:val="24"/>
                <w:szCs w:val="24"/>
              </w:rPr>
            </w:pPr>
            <w:r w:rsidRPr="00BB7BD2">
              <w:rPr>
                <w:rFonts w:ascii="宋体" w:hAnsi="宋体" w:cs="Times New Roman" w:hint="eastAsia"/>
                <w:sz w:val="24"/>
                <w:szCs w:val="24"/>
              </w:rPr>
              <w:t>1</w:t>
            </w:r>
            <w:r w:rsidR="00EB54AC">
              <w:rPr>
                <w:rFonts w:ascii="宋体" w:hAnsi="宋体" w:cs="Times New Roman"/>
                <w:sz w:val="24"/>
                <w:szCs w:val="24"/>
              </w:rPr>
              <w:t>1</w:t>
            </w:r>
            <w:r w:rsidRPr="00BB7BD2">
              <w:rPr>
                <w:rFonts w:ascii="宋体" w:hAnsi="宋体" w:cs="Times New Roman" w:hint="eastAsia"/>
                <w:sz w:val="24"/>
                <w:szCs w:val="24"/>
              </w:rPr>
              <w:t>:</w:t>
            </w:r>
            <w:r w:rsidR="00EB54AC">
              <w:rPr>
                <w:rFonts w:ascii="宋体" w:hAnsi="宋体" w:cs="Times New Roman"/>
                <w:sz w:val="24"/>
                <w:szCs w:val="24"/>
              </w:rPr>
              <w:t>45</w:t>
            </w:r>
            <w:r w:rsidRPr="00BB7BD2">
              <w:rPr>
                <w:rFonts w:ascii="宋体" w:hAnsi="宋体" w:cs="Times New Roman" w:hint="eastAsia"/>
                <w:sz w:val="24"/>
                <w:szCs w:val="24"/>
              </w:rPr>
              <w:t>-13:30</w:t>
            </w:r>
          </w:p>
        </w:tc>
        <w:tc>
          <w:tcPr>
            <w:tcW w:w="8930" w:type="dxa"/>
            <w:gridSpan w:val="3"/>
            <w:tcBorders>
              <w:right w:val="double" w:sz="4" w:space="0" w:color="auto"/>
            </w:tcBorders>
          </w:tcPr>
          <w:p w14:paraId="39868A20" w14:textId="77777777" w:rsidR="005610B4" w:rsidRPr="00BB7BD2" w:rsidRDefault="005610B4" w:rsidP="001527D7">
            <w:pPr>
              <w:widowControl/>
              <w:spacing w:line="360" w:lineRule="auto"/>
              <w:jc w:val="center"/>
              <w:rPr>
                <w:rFonts w:ascii="黑体" w:eastAsia="黑体" w:hAnsi="黑体" w:cs="Times New Roman"/>
                <w:sz w:val="24"/>
                <w:szCs w:val="24"/>
              </w:rPr>
            </w:pPr>
            <w:r w:rsidRPr="00BB7BD2">
              <w:rPr>
                <w:rFonts w:ascii="黑体" w:eastAsia="黑体" w:hAnsi="黑体" w:cs="Times New Roman" w:hint="eastAsia"/>
                <w:sz w:val="24"/>
                <w:szCs w:val="24"/>
              </w:rPr>
              <w:t>午  餐</w:t>
            </w:r>
          </w:p>
        </w:tc>
      </w:tr>
      <w:tr w:rsidR="00CA20AA" w:rsidRPr="00BB7BD2" w14:paraId="71A53DF8" w14:textId="77777777" w:rsidTr="00866D23">
        <w:tc>
          <w:tcPr>
            <w:tcW w:w="1560" w:type="dxa"/>
            <w:tcBorders>
              <w:left w:val="double" w:sz="4" w:space="0" w:color="auto"/>
            </w:tcBorders>
          </w:tcPr>
          <w:p w14:paraId="03B50FF7" w14:textId="77777777" w:rsidR="00CA20AA" w:rsidRPr="00BB7BD2" w:rsidRDefault="00CA20AA" w:rsidP="00EB54AC">
            <w:pPr>
              <w:widowControl/>
              <w:snapToGrid w:val="0"/>
              <w:spacing w:beforeLines="50" w:before="156"/>
              <w:jc w:val="left"/>
              <w:rPr>
                <w:rFonts w:ascii="宋体" w:hAnsi="宋体" w:cs="Times New Roman"/>
                <w:sz w:val="24"/>
                <w:szCs w:val="24"/>
              </w:rPr>
            </w:pPr>
            <w:r w:rsidRPr="00BB7BD2">
              <w:rPr>
                <w:rFonts w:ascii="宋体" w:hAnsi="宋体" w:cs="Times New Roman" w:hint="eastAsia"/>
                <w:sz w:val="24"/>
                <w:szCs w:val="24"/>
              </w:rPr>
              <w:t>13</w:t>
            </w:r>
            <w:r w:rsidRPr="00BB7BD2">
              <w:rPr>
                <w:rFonts w:ascii="宋体" w:hAnsi="宋体" w:cs="Times New Roman"/>
                <w:sz w:val="24"/>
                <w:szCs w:val="24"/>
              </w:rPr>
              <w:t>:30-1</w:t>
            </w:r>
            <w:r w:rsidR="00EB54AC">
              <w:rPr>
                <w:rFonts w:ascii="宋体" w:hAnsi="宋体" w:cs="Times New Roman"/>
                <w:sz w:val="24"/>
                <w:szCs w:val="24"/>
              </w:rPr>
              <w:t>3</w:t>
            </w:r>
            <w:r w:rsidRPr="00BB7BD2">
              <w:rPr>
                <w:rFonts w:ascii="宋体" w:hAnsi="宋体" w:cs="Times New Roman"/>
                <w:sz w:val="24"/>
                <w:szCs w:val="24"/>
              </w:rPr>
              <w:t>:</w:t>
            </w:r>
            <w:r w:rsidR="00EB54AC">
              <w:rPr>
                <w:rFonts w:ascii="宋体" w:hAnsi="宋体" w:cs="Times New Roman"/>
                <w:sz w:val="24"/>
                <w:szCs w:val="24"/>
              </w:rPr>
              <w:t>5</w:t>
            </w:r>
            <w:r w:rsidRPr="00BB7BD2">
              <w:rPr>
                <w:rFonts w:ascii="宋体" w:hAnsi="宋体" w:cs="Times New Roman"/>
                <w:sz w:val="24"/>
                <w:szCs w:val="24"/>
              </w:rPr>
              <w:t>0</w:t>
            </w:r>
          </w:p>
        </w:tc>
        <w:tc>
          <w:tcPr>
            <w:tcW w:w="1275" w:type="dxa"/>
          </w:tcPr>
          <w:p w14:paraId="543238BE" w14:textId="77777777" w:rsidR="00CA20AA" w:rsidRPr="00BB7BD2" w:rsidRDefault="00E375A1" w:rsidP="00BB7BD2">
            <w:pPr>
              <w:widowControl/>
              <w:snapToGrid w:val="0"/>
              <w:spacing w:beforeLines="50" w:before="156"/>
              <w:jc w:val="left"/>
              <w:rPr>
                <w:rFonts w:ascii="宋体" w:hAnsi="宋体" w:cs="Times New Roman"/>
                <w:sz w:val="24"/>
                <w:szCs w:val="24"/>
              </w:rPr>
            </w:pPr>
            <w:r w:rsidRPr="00BB7BD2">
              <w:rPr>
                <w:rFonts w:ascii="宋体" w:hAnsi="宋体" w:cs="Times New Roman" w:hint="eastAsia"/>
                <w:sz w:val="24"/>
                <w:szCs w:val="24"/>
              </w:rPr>
              <w:t>刘柱</w:t>
            </w:r>
          </w:p>
        </w:tc>
        <w:tc>
          <w:tcPr>
            <w:tcW w:w="4109" w:type="dxa"/>
          </w:tcPr>
          <w:p w14:paraId="25B7ABD7" w14:textId="77777777" w:rsidR="00CA20AA" w:rsidRPr="00BB7BD2" w:rsidRDefault="00E375A1" w:rsidP="00CA20AA">
            <w:pPr>
              <w:widowControl/>
              <w:jc w:val="left"/>
              <w:rPr>
                <w:rFonts w:ascii="宋体" w:hAnsi="宋体" w:cs="Times New Roman"/>
                <w:sz w:val="24"/>
                <w:szCs w:val="24"/>
              </w:rPr>
            </w:pPr>
            <w:r w:rsidRPr="00BB7BD2">
              <w:rPr>
                <w:rFonts w:ascii="宋体" w:hAnsi="宋体" w:cs="Times New Roman" w:hint="eastAsia"/>
                <w:sz w:val="24"/>
                <w:szCs w:val="24"/>
              </w:rPr>
              <w:t>省药品检验检测系统能力提升一体化建设</w:t>
            </w:r>
          </w:p>
        </w:tc>
        <w:tc>
          <w:tcPr>
            <w:tcW w:w="3546" w:type="dxa"/>
            <w:tcBorders>
              <w:right w:val="double" w:sz="4" w:space="0" w:color="auto"/>
            </w:tcBorders>
          </w:tcPr>
          <w:p w14:paraId="12481047" w14:textId="77777777" w:rsidR="00CA20AA" w:rsidRPr="00BB7BD2" w:rsidRDefault="009F7A84" w:rsidP="00BB7BD2">
            <w:pPr>
              <w:widowControl/>
              <w:snapToGrid w:val="0"/>
              <w:spacing w:beforeLines="50" w:before="156"/>
              <w:jc w:val="left"/>
              <w:rPr>
                <w:rFonts w:ascii="宋体" w:hAnsi="宋体" w:cs="Times New Roman"/>
                <w:sz w:val="24"/>
                <w:szCs w:val="24"/>
              </w:rPr>
            </w:pPr>
            <w:r w:rsidRPr="00BB7BD2">
              <w:rPr>
                <w:rFonts w:ascii="宋体" w:hAnsi="宋体" w:cs="Times New Roman" w:hint="eastAsia"/>
                <w:sz w:val="24"/>
                <w:szCs w:val="24"/>
              </w:rPr>
              <w:t>浙江省食品药品检验研究院</w:t>
            </w:r>
          </w:p>
        </w:tc>
      </w:tr>
      <w:tr w:rsidR="0047673B" w:rsidRPr="00BB7BD2" w14:paraId="3499E6A1" w14:textId="77777777" w:rsidTr="00866D23">
        <w:tc>
          <w:tcPr>
            <w:tcW w:w="1560" w:type="dxa"/>
            <w:tcBorders>
              <w:left w:val="double" w:sz="4" w:space="0" w:color="auto"/>
            </w:tcBorders>
          </w:tcPr>
          <w:p w14:paraId="6B474C8D" w14:textId="77777777" w:rsidR="0047673B" w:rsidRPr="00BB7BD2" w:rsidRDefault="005610B4" w:rsidP="00EB54AC">
            <w:pPr>
              <w:widowControl/>
              <w:snapToGrid w:val="0"/>
              <w:spacing w:beforeLines="50" w:before="156"/>
              <w:jc w:val="left"/>
              <w:rPr>
                <w:rFonts w:ascii="宋体" w:hAnsi="宋体" w:cs="Times New Roman"/>
                <w:sz w:val="24"/>
                <w:szCs w:val="24"/>
              </w:rPr>
            </w:pPr>
            <w:r w:rsidRPr="00BB7BD2">
              <w:rPr>
                <w:rFonts w:ascii="宋体" w:hAnsi="宋体" w:cs="Times New Roman" w:hint="eastAsia"/>
                <w:sz w:val="24"/>
                <w:szCs w:val="24"/>
              </w:rPr>
              <w:t>1</w:t>
            </w:r>
            <w:r w:rsidR="00EB54AC">
              <w:rPr>
                <w:rFonts w:ascii="宋体" w:hAnsi="宋体" w:cs="Times New Roman"/>
                <w:sz w:val="24"/>
                <w:szCs w:val="24"/>
              </w:rPr>
              <w:t>3</w:t>
            </w:r>
            <w:r w:rsidRPr="00BB7BD2">
              <w:rPr>
                <w:rFonts w:ascii="宋体" w:hAnsi="宋体" w:cs="Times New Roman" w:hint="eastAsia"/>
                <w:sz w:val="24"/>
                <w:szCs w:val="24"/>
              </w:rPr>
              <w:t>:</w:t>
            </w:r>
            <w:r w:rsidR="00EB54AC">
              <w:rPr>
                <w:rFonts w:ascii="宋体" w:hAnsi="宋体" w:cs="Times New Roman"/>
                <w:sz w:val="24"/>
                <w:szCs w:val="24"/>
              </w:rPr>
              <w:t>5</w:t>
            </w:r>
            <w:r w:rsidRPr="00BB7BD2">
              <w:rPr>
                <w:rFonts w:ascii="宋体" w:hAnsi="宋体" w:cs="Times New Roman" w:hint="eastAsia"/>
                <w:sz w:val="24"/>
                <w:szCs w:val="24"/>
              </w:rPr>
              <w:t>0-14:</w:t>
            </w:r>
            <w:r w:rsidR="00EB54AC">
              <w:rPr>
                <w:rFonts w:ascii="宋体" w:hAnsi="宋体" w:cs="Times New Roman"/>
                <w:sz w:val="24"/>
                <w:szCs w:val="24"/>
              </w:rPr>
              <w:t>1</w:t>
            </w:r>
            <w:r w:rsidRPr="00BB7BD2">
              <w:rPr>
                <w:rFonts w:ascii="宋体" w:hAnsi="宋体" w:cs="Times New Roman" w:hint="eastAsia"/>
                <w:sz w:val="24"/>
                <w:szCs w:val="24"/>
              </w:rPr>
              <w:t>0</w:t>
            </w:r>
          </w:p>
        </w:tc>
        <w:tc>
          <w:tcPr>
            <w:tcW w:w="1275" w:type="dxa"/>
          </w:tcPr>
          <w:p w14:paraId="2950A7FF" w14:textId="77777777" w:rsidR="0047673B" w:rsidRPr="00BB7BD2" w:rsidRDefault="005610B4" w:rsidP="00BB7BD2">
            <w:pPr>
              <w:widowControl/>
              <w:snapToGrid w:val="0"/>
              <w:spacing w:beforeLines="50" w:before="156"/>
              <w:jc w:val="left"/>
              <w:rPr>
                <w:rFonts w:ascii="宋体" w:hAnsi="宋体" w:cs="Times New Roman"/>
                <w:sz w:val="24"/>
                <w:szCs w:val="24"/>
              </w:rPr>
            </w:pPr>
            <w:proofErr w:type="gramStart"/>
            <w:r w:rsidRPr="00BB7BD2">
              <w:rPr>
                <w:rFonts w:ascii="宋体" w:hAnsi="宋体" w:cs="Times New Roman" w:hint="eastAsia"/>
                <w:sz w:val="24"/>
                <w:szCs w:val="24"/>
              </w:rPr>
              <w:t>董敏</w:t>
            </w:r>
            <w:proofErr w:type="gramEnd"/>
          </w:p>
        </w:tc>
        <w:tc>
          <w:tcPr>
            <w:tcW w:w="4109" w:type="dxa"/>
          </w:tcPr>
          <w:p w14:paraId="1649B556" w14:textId="77777777" w:rsidR="0047673B" w:rsidRPr="00BB7BD2" w:rsidRDefault="005610B4">
            <w:pPr>
              <w:widowControl/>
              <w:jc w:val="left"/>
              <w:rPr>
                <w:rFonts w:ascii="宋体" w:hAnsi="宋体" w:cs="Times New Roman"/>
                <w:sz w:val="24"/>
                <w:szCs w:val="24"/>
              </w:rPr>
            </w:pPr>
            <w:r w:rsidRPr="00BB7BD2">
              <w:rPr>
                <w:rFonts w:ascii="宋体" w:hAnsi="宋体" w:cs="Times New Roman" w:hint="eastAsia"/>
                <w:sz w:val="24"/>
                <w:szCs w:val="24"/>
              </w:rPr>
              <w:t>医疗器械生物学评价中的分析技术梳理</w:t>
            </w:r>
          </w:p>
        </w:tc>
        <w:tc>
          <w:tcPr>
            <w:tcW w:w="3546" w:type="dxa"/>
            <w:tcBorders>
              <w:right w:val="double" w:sz="4" w:space="0" w:color="auto"/>
            </w:tcBorders>
          </w:tcPr>
          <w:p w14:paraId="24BE5399" w14:textId="77777777" w:rsidR="0047673B" w:rsidRPr="00BB7BD2" w:rsidRDefault="005610B4" w:rsidP="00EB54AC">
            <w:pPr>
              <w:widowControl/>
              <w:snapToGrid w:val="0"/>
              <w:spacing w:beforeLines="50" w:before="156"/>
              <w:jc w:val="left"/>
              <w:rPr>
                <w:rFonts w:ascii="宋体" w:hAnsi="宋体" w:cs="Times New Roman"/>
                <w:sz w:val="24"/>
                <w:szCs w:val="24"/>
              </w:rPr>
            </w:pPr>
            <w:r w:rsidRPr="00EB54AC">
              <w:rPr>
                <w:rFonts w:ascii="宋体" w:hAnsi="宋体" w:cs="Times New Roman" w:hint="eastAsia"/>
                <w:sz w:val="24"/>
                <w:szCs w:val="24"/>
              </w:rPr>
              <w:t>安捷伦科技（中国）有限公司</w:t>
            </w:r>
          </w:p>
        </w:tc>
      </w:tr>
      <w:tr w:rsidR="009C1D23" w:rsidRPr="00BB7BD2" w14:paraId="2AD1D0B9" w14:textId="77777777" w:rsidTr="00866D23">
        <w:tc>
          <w:tcPr>
            <w:tcW w:w="1560" w:type="dxa"/>
            <w:tcBorders>
              <w:left w:val="double" w:sz="4" w:space="0" w:color="auto"/>
            </w:tcBorders>
          </w:tcPr>
          <w:p w14:paraId="0F31845C" w14:textId="77777777" w:rsidR="009C1D23" w:rsidRPr="00BB7BD2" w:rsidRDefault="009C1D23" w:rsidP="00EB54AC">
            <w:pPr>
              <w:widowControl/>
              <w:snapToGrid w:val="0"/>
              <w:spacing w:beforeLines="50" w:before="156"/>
              <w:jc w:val="left"/>
              <w:rPr>
                <w:rFonts w:ascii="宋体" w:hAnsi="宋体" w:cs="Times New Roman"/>
                <w:sz w:val="24"/>
                <w:szCs w:val="24"/>
              </w:rPr>
            </w:pPr>
            <w:r w:rsidRPr="00BB7BD2">
              <w:rPr>
                <w:rFonts w:ascii="宋体" w:hAnsi="宋体" w:cs="Times New Roman" w:hint="eastAsia"/>
                <w:sz w:val="24"/>
                <w:szCs w:val="24"/>
              </w:rPr>
              <w:t>14:</w:t>
            </w:r>
            <w:r w:rsidR="00EB54AC">
              <w:rPr>
                <w:rFonts w:ascii="宋体" w:hAnsi="宋体" w:cs="Times New Roman"/>
                <w:sz w:val="24"/>
                <w:szCs w:val="24"/>
              </w:rPr>
              <w:t>1</w:t>
            </w:r>
            <w:r w:rsidRPr="00BB7BD2">
              <w:rPr>
                <w:rFonts w:ascii="宋体" w:hAnsi="宋体" w:cs="Times New Roman" w:hint="eastAsia"/>
                <w:sz w:val="24"/>
                <w:szCs w:val="24"/>
              </w:rPr>
              <w:t>0-1</w:t>
            </w:r>
            <w:r w:rsidR="00EB54AC">
              <w:rPr>
                <w:rFonts w:ascii="宋体" w:hAnsi="宋体" w:cs="Times New Roman"/>
                <w:sz w:val="24"/>
                <w:szCs w:val="24"/>
              </w:rPr>
              <w:t>4</w:t>
            </w:r>
            <w:r w:rsidRPr="00BB7BD2">
              <w:rPr>
                <w:rFonts w:ascii="宋体" w:hAnsi="宋体" w:cs="Times New Roman" w:hint="eastAsia"/>
                <w:sz w:val="24"/>
                <w:szCs w:val="24"/>
              </w:rPr>
              <w:t>:</w:t>
            </w:r>
            <w:r w:rsidR="00EB54AC">
              <w:rPr>
                <w:rFonts w:ascii="宋体" w:hAnsi="宋体" w:cs="Times New Roman"/>
                <w:sz w:val="24"/>
                <w:szCs w:val="24"/>
              </w:rPr>
              <w:t>3</w:t>
            </w:r>
            <w:r w:rsidRPr="00BB7BD2">
              <w:rPr>
                <w:rFonts w:ascii="宋体" w:hAnsi="宋体" w:cs="Times New Roman" w:hint="eastAsia"/>
                <w:sz w:val="24"/>
                <w:szCs w:val="24"/>
              </w:rPr>
              <w:t>0</w:t>
            </w:r>
          </w:p>
        </w:tc>
        <w:tc>
          <w:tcPr>
            <w:tcW w:w="1275" w:type="dxa"/>
          </w:tcPr>
          <w:p w14:paraId="79AF770A" w14:textId="77777777" w:rsidR="009C1D23" w:rsidRPr="00BB7BD2" w:rsidRDefault="009C1D23" w:rsidP="00BB7BD2">
            <w:pPr>
              <w:widowControl/>
              <w:snapToGrid w:val="0"/>
              <w:spacing w:beforeLines="50" w:before="156"/>
              <w:jc w:val="left"/>
              <w:rPr>
                <w:rFonts w:ascii="宋体" w:hAnsi="宋体" w:cs="Times New Roman"/>
                <w:sz w:val="24"/>
                <w:szCs w:val="24"/>
              </w:rPr>
            </w:pPr>
            <w:r w:rsidRPr="00BB7BD2">
              <w:rPr>
                <w:rFonts w:ascii="宋体" w:hAnsi="宋体" w:cs="Times New Roman" w:hint="eastAsia"/>
                <w:sz w:val="24"/>
                <w:szCs w:val="24"/>
              </w:rPr>
              <w:t>沙禕</w:t>
            </w:r>
            <w:proofErr w:type="gramStart"/>
            <w:r w:rsidRPr="00BB7BD2">
              <w:rPr>
                <w:rFonts w:ascii="宋体" w:hAnsi="宋体" w:cs="Times New Roman" w:hint="eastAsia"/>
                <w:sz w:val="24"/>
                <w:szCs w:val="24"/>
              </w:rPr>
              <w:t>炜</w:t>
            </w:r>
            <w:proofErr w:type="gramEnd"/>
          </w:p>
        </w:tc>
        <w:tc>
          <w:tcPr>
            <w:tcW w:w="4109" w:type="dxa"/>
          </w:tcPr>
          <w:p w14:paraId="5B76AE9F" w14:textId="77777777" w:rsidR="009C1D23" w:rsidRPr="00BB7BD2" w:rsidRDefault="009C1D23" w:rsidP="009C1D23">
            <w:pPr>
              <w:widowControl/>
              <w:jc w:val="left"/>
              <w:rPr>
                <w:rFonts w:ascii="宋体" w:hAnsi="宋体" w:cs="Times New Roman"/>
                <w:sz w:val="24"/>
                <w:szCs w:val="24"/>
              </w:rPr>
            </w:pPr>
            <w:r w:rsidRPr="00BB7BD2">
              <w:rPr>
                <w:rFonts w:ascii="宋体" w:hAnsi="宋体" w:cs="Times New Roman" w:hint="eastAsia"/>
                <w:sz w:val="24"/>
                <w:szCs w:val="24"/>
              </w:rPr>
              <w:t>药品全生命周期中分析仪器在GMP和ISO体系执行差异探讨</w:t>
            </w:r>
          </w:p>
        </w:tc>
        <w:tc>
          <w:tcPr>
            <w:tcW w:w="3546" w:type="dxa"/>
            <w:tcBorders>
              <w:right w:val="double" w:sz="4" w:space="0" w:color="auto"/>
            </w:tcBorders>
          </w:tcPr>
          <w:p w14:paraId="7315EA7E" w14:textId="77777777" w:rsidR="009C1D23" w:rsidRPr="00BB7BD2" w:rsidRDefault="009C1D23" w:rsidP="00BB7BD2">
            <w:pPr>
              <w:widowControl/>
              <w:snapToGrid w:val="0"/>
              <w:spacing w:beforeLines="50" w:before="156"/>
              <w:jc w:val="left"/>
              <w:rPr>
                <w:rFonts w:ascii="宋体" w:hAnsi="宋体" w:cs="Times New Roman"/>
                <w:sz w:val="24"/>
                <w:szCs w:val="24"/>
              </w:rPr>
            </w:pPr>
            <w:r w:rsidRPr="00BB7BD2">
              <w:rPr>
                <w:rFonts w:ascii="宋体" w:hAnsi="宋体" w:cs="Times New Roman" w:hint="eastAsia"/>
                <w:sz w:val="24"/>
                <w:szCs w:val="24"/>
              </w:rPr>
              <w:t>鉴</w:t>
            </w:r>
            <w:proofErr w:type="gramStart"/>
            <w:r w:rsidRPr="00BB7BD2">
              <w:rPr>
                <w:rFonts w:ascii="宋体" w:hAnsi="宋体" w:cs="Times New Roman" w:hint="eastAsia"/>
                <w:sz w:val="24"/>
                <w:szCs w:val="24"/>
              </w:rPr>
              <w:t>甄</w:t>
            </w:r>
            <w:proofErr w:type="gramEnd"/>
            <w:r w:rsidRPr="00BB7BD2">
              <w:rPr>
                <w:rFonts w:ascii="宋体" w:hAnsi="宋体" w:cs="Times New Roman" w:hint="eastAsia"/>
                <w:sz w:val="24"/>
                <w:szCs w:val="24"/>
              </w:rPr>
              <w:t>检测技术（上海）有限公司</w:t>
            </w:r>
          </w:p>
        </w:tc>
      </w:tr>
      <w:tr w:rsidR="009C1D23" w:rsidRPr="00BB7BD2" w14:paraId="719C1F3B" w14:textId="77777777" w:rsidTr="00866D23">
        <w:tc>
          <w:tcPr>
            <w:tcW w:w="1560" w:type="dxa"/>
            <w:tcBorders>
              <w:left w:val="double" w:sz="4" w:space="0" w:color="auto"/>
            </w:tcBorders>
          </w:tcPr>
          <w:p w14:paraId="4E4100E1" w14:textId="77777777" w:rsidR="009C1D23" w:rsidRPr="00BB7BD2" w:rsidRDefault="009C1D23" w:rsidP="00EB54AC">
            <w:pPr>
              <w:widowControl/>
              <w:snapToGrid w:val="0"/>
              <w:spacing w:beforeLines="50" w:before="156"/>
              <w:jc w:val="left"/>
              <w:rPr>
                <w:rFonts w:ascii="宋体" w:hAnsi="宋体" w:cs="Times New Roman"/>
                <w:sz w:val="24"/>
                <w:szCs w:val="24"/>
              </w:rPr>
            </w:pPr>
            <w:r w:rsidRPr="00BB7BD2">
              <w:rPr>
                <w:rFonts w:ascii="宋体" w:hAnsi="宋体" w:cs="Times New Roman" w:hint="eastAsia"/>
                <w:sz w:val="24"/>
                <w:szCs w:val="24"/>
              </w:rPr>
              <w:lastRenderedPageBreak/>
              <w:t>1</w:t>
            </w:r>
            <w:r w:rsidR="00EB54AC">
              <w:rPr>
                <w:rFonts w:ascii="宋体" w:hAnsi="宋体" w:cs="Times New Roman"/>
                <w:sz w:val="24"/>
                <w:szCs w:val="24"/>
              </w:rPr>
              <w:t>4</w:t>
            </w:r>
            <w:r w:rsidRPr="00BB7BD2">
              <w:rPr>
                <w:rFonts w:ascii="宋体" w:hAnsi="宋体" w:cs="Times New Roman" w:hint="eastAsia"/>
                <w:sz w:val="24"/>
                <w:szCs w:val="24"/>
              </w:rPr>
              <w:t>:</w:t>
            </w:r>
            <w:r w:rsidR="00EB54AC">
              <w:rPr>
                <w:rFonts w:ascii="宋体" w:hAnsi="宋体" w:cs="Times New Roman"/>
                <w:sz w:val="24"/>
                <w:szCs w:val="24"/>
              </w:rPr>
              <w:t>3</w:t>
            </w:r>
            <w:r w:rsidRPr="00BB7BD2">
              <w:rPr>
                <w:rFonts w:ascii="宋体" w:hAnsi="宋体" w:cs="Times New Roman" w:hint="eastAsia"/>
                <w:sz w:val="24"/>
                <w:szCs w:val="24"/>
              </w:rPr>
              <w:t>0-1</w:t>
            </w:r>
            <w:r w:rsidR="00EB54AC">
              <w:rPr>
                <w:rFonts w:ascii="宋体" w:hAnsi="宋体" w:cs="Times New Roman"/>
                <w:sz w:val="24"/>
                <w:szCs w:val="24"/>
              </w:rPr>
              <w:t>4</w:t>
            </w:r>
            <w:r w:rsidRPr="00BB7BD2">
              <w:rPr>
                <w:rFonts w:ascii="宋体" w:hAnsi="宋体" w:cs="Times New Roman" w:hint="eastAsia"/>
                <w:sz w:val="24"/>
                <w:szCs w:val="24"/>
              </w:rPr>
              <w:t>:</w:t>
            </w:r>
            <w:r w:rsidR="00EB54AC">
              <w:rPr>
                <w:rFonts w:ascii="宋体" w:hAnsi="宋体" w:cs="Times New Roman"/>
                <w:sz w:val="24"/>
                <w:szCs w:val="24"/>
              </w:rPr>
              <w:t>5</w:t>
            </w:r>
            <w:r w:rsidRPr="00BB7BD2">
              <w:rPr>
                <w:rFonts w:ascii="宋体" w:hAnsi="宋体" w:cs="Times New Roman" w:hint="eastAsia"/>
                <w:sz w:val="24"/>
                <w:szCs w:val="24"/>
              </w:rPr>
              <w:t>0</w:t>
            </w:r>
          </w:p>
        </w:tc>
        <w:tc>
          <w:tcPr>
            <w:tcW w:w="1275" w:type="dxa"/>
          </w:tcPr>
          <w:p w14:paraId="2ECB9001" w14:textId="77777777" w:rsidR="009C1D23" w:rsidRPr="00BB7BD2" w:rsidRDefault="009C1D23" w:rsidP="00BB7BD2">
            <w:pPr>
              <w:widowControl/>
              <w:snapToGrid w:val="0"/>
              <w:spacing w:beforeLines="50" w:before="156"/>
              <w:jc w:val="left"/>
              <w:rPr>
                <w:rFonts w:ascii="宋体" w:hAnsi="宋体" w:cs="Times New Roman"/>
                <w:sz w:val="24"/>
                <w:szCs w:val="24"/>
              </w:rPr>
            </w:pPr>
            <w:r w:rsidRPr="00BB7BD2">
              <w:rPr>
                <w:rFonts w:ascii="宋体" w:hAnsi="宋体" w:cs="Times New Roman" w:hint="eastAsia"/>
                <w:sz w:val="24"/>
                <w:szCs w:val="24"/>
              </w:rPr>
              <w:t>张金平</w:t>
            </w:r>
          </w:p>
        </w:tc>
        <w:tc>
          <w:tcPr>
            <w:tcW w:w="4109" w:type="dxa"/>
          </w:tcPr>
          <w:p w14:paraId="52604F27" w14:textId="77777777" w:rsidR="009C1D23" w:rsidRPr="00BB7BD2" w:rsidRDefault="009C1D23" w:rsidP="001527D7">
            <w:pPr>
              <w:widowControl/>
              <w:spacing w:line="360" w:lineRule="auto"/>
              <w:jc w:val="left"/>
              <w:rPr>
                <w:rFonts w:ascii="宋体" w:hAnsi="宋体" w:cs="Times New Roman"/>
                <w:sz w:val="24"/>
                <w:szCs w:val="24"/>
              </w:rPr>
            </w:pPr>
            <w:proofErr w:type="gramStart"/>
            <w:r w:rsidRPr="00BB7BD2">
              <w:rPr>
                <w:rFonts w:ascii="宋体" w:hAnsi="宋体" w:cs="Times New Roman" w:hint="eastAsia"/>
                <w:sz w:val="24"/>
                <w:szCs w:val="24"/>
              </w:rPr>
              <w:t>数智化</w:t>
            </w:r>
            <w:proofErr w:type="gramEnd"/>
            <w:r w:rsidRPr="00BB7BD2">
              <w:rPr>
                <w:rFonts w:ascii="宋体" w:hAnsi="宋体" w:cs="Times New Roman" w:hint="eastAsia"/>
                <w:sz w:val="24"/>
                <w:szCs w:val="24"/>
              </w:rPr>
              <w:t>实验室建设方案</w:t>
            </w:r>
          </w:p>
        </w:tc>
        <w:tc>
          <w:tcPr>
            <w:tcW w:w="3546" w:type="dxa"/>
            <w:tcBorders>
              <w:right w:val="double" w:sz="4" w:space="0" w:color="auto"/>
            </w:tcBorders>
          </w:tcPr>
          <w:p w14:paraId="53C96E5F" w14:textId="77777777" w:rsidR="009C1D23" w:rsidRPr="00BB7BD2" w:rsidRDefault="009C1D23" w:rsidP="00BB7BD2">
            <w:pPr>
              <w:widowControl/>
              <w:jc w:val="left"/>
              <w:rPr>
                <w:rFonts w:ascii="宋体" w:hAnsi="宋体" w:cs="Times New Roman"/>
                <w:sz w:val="24"/>
                <w:szCs w:val="24"/>
              </w:rPr>
            </w:pPr>
            <w:r w:rsidRPr="00BB7BD2">
              <w:rPr>
                <w:rFonts w:ascii="宋体" w:hAnsi="宋体" w:cs="Times New Roman" w:hint="eastAsia"/>
                <w:sz w:val="24"/>
                <w:szCs w:val="24"/>
              </w:rPr>
              <w:t>北京三维天地科技股份有限公司</w:t>
            </w:r>
          </w:p>
        </w:tc>
      </w:tr>
      <w:tr w:rsidR="00EB54AC" w:rsidRPr="00BB7BD2" w14:paraId="1D327C33" w14:textId="77777777" w:rsidTr="001527D7">
        <w:trPr>
          <w:trHeight w:val="490"/>
        </w:trPr>
        <w:tc>
          <w:tcPr>
            <w:tcW w:w="1560" w:type="dxa"/>
            <w:tcBorders>
              <w:left w:val="double" w:sz="4" w:space="0" w:color="auto"/>
            </w:tcBorders>
          </w:tcPr>
          <w:p w14:paraId="0D6709C8" w14:textId="77777777" w:rsidR="00EB54AC" w:rsidRPr="00BB7BD2" w:rsidRDefault="00EB54AC" w:rsidP="001527D7">
            <w:pPr>
              <w:widowControl/>
              <w:spacing w:line="360" w:lineRule="auto"/>
              <w:jc w:val="left"/>
              <w:rPr>
                <w:rFonts w:ascii="宋体" w:hAnsi="宋体" w:cs="Times New Roman"/>
                <w:sz w:val="24"/>
                <w:szCs w:val="24"/>
              </w:rPr>
            </w:pPr>
            <w:r w:rsidRPr="00BB7BD2">
              <w:rPr>
                <w:rFonts w:ascii="宋体" w:hAnsi="宋体" w:cs="Times New Roman" w:hint="eastAsia"/>
                <w:sz w:val="24"/>
                <w:szCs w:val="24"/>
              </w:rPr>
              <w:t>1</w:t>
            </w:r>
            <w:r>
              <w:rPr>
                <w:rFonts w:ascii="宋体" w:hAnsi="宋体" w:cs="Times New Roman"/>
                <w:sz w:val="24"/>
                <w:szCs w:val="24"/>
              </w:rPr>
              <w:t>4</w:t>
            </w:r>
            <w:r w:rsidRPr="00BB7BD2">
              <w:rPr>
                <w:rFonts w:ascii="宋体" w:hAnsi="宋体" w:cs="Times New Roman" w:hint="eastAsia"/>
                <w:sz w:val="24"/>
                <w:szCs w:val="24"/>
              </w:rPr>
              <w:t>:</w:t>
            </w:r>
            <w:r>
              <w:rPr>
                <w:rFonts w:ascii="宋体" w:hAnsi="宋体" w:cs="Times New Roman"/>
                <w:sz w:val="24"/>
                <w:szCs w:val="24"/>
              </w:rPr>
              <w:t>5</w:t>
            </w:r>
            <w:r w:rsidRPr="00BB7BD2">
              <w:rPr>
                <w:rFonts w:ascii="宋体" w:hAnsi="宋体" w:cs="Times New Roman" w:hint="eastAsia"/>
                <w:sz w:val="24"/>
                <w:szCs w:val="24"/>
              </w:rPr>
              <w:t>0-1</w:t>
            </w:r>
            <w:r>
              <w:rPr>
                <w:rFonts w:ascii="宋体" w:hAnsi="宋体" w:cs="Times New Roman"/>
                <w:sz w:val="24"/>
                <w:szCs w:val="24"/>
              </w:rPr>
              <w:t>5</w:t>
            </w:r>
            <w:r w:rsidRPr="00BB7BD2">
              <w:rPr>
                <w:rFonts w:ascii="宋体" w:hAnsi="宋体" w:cs="Times New Roman" w:hint="eastAsia"/>
                <w:sz w:val="24"/>
                <w:szCs w:val="24"/>
              </w:rPr>
              <w:t>:</w:t>
            </w:r>
            <w:r>
              <w:rPr>
                <w:rFonts w:ascii="宋体" w:hAnsi="宋体" w:cs="Times New Roman"/>
                <w:sz w:val="24"/>
                <w:szCs w:val="24"/>
              </w:rPr>
              <w:t>05</w:t>
            </w:r>
          </w:p>
        </w:tc>
        <w:tc>
          <w:tcPr>
            <w:tcW w:w="8930" w:type="dxa"/>
            <w:gridSpan w:val="3"/>
            <w:tcBorders>
              <w:right w:val="double" w:sz="4" w:space="0" w:color="auto"/>
            </w:tcBorders>
          </w:tcPr>
          <w:p w14:paraId="44EEEE23" w14:textId="77777777" w:rsidR="00EB54AC" w:rsidRPr="00BB7BD2" w:rsidRDefault="00EB54AC" w:rsidP="001527D7">
            <w:pPr>
              <w:widowControl/>
              <w:spacing w:line="360" w:lineRule="auto"/>
              <w:jc w:val="center"/>
              <w:rPr>
                <w:rFonts w:ascii="黑体" w:eastAsia="黑体" w:hAnsi="黑体" w:cs="Times New Roman"/>
                <w:sz w:val="24"/>
                <w:szCs w:val="24"/>
              </w:rPr>
            </w:pPr>
            <w:r w:rsidRPr="00BB7BD2">
              <w:rPr>
                <w:rFonts w:ascii="黑体" w:eastAsia="黑体" w:hAnsi="黑体" w:cs="Times New Roman" w:hint="eastAsia"/>
                <w:sz w:val="24"/>
                <w:szCs w:val="24"/>
              </w:rPr>
              <w:t>休  息</w:t>
            </w:r>
          </w:p>
        </w:tc>
      </w:tr>
      <w:tr w:rsidR="009C1D23" w:rsidRPr="00BB7BD2" w14:paraId="2E802E64" w14:textId="77777777" w:rsidTr="00866D23">
        <w:tc>
          <w:tcPr>
            <w:tcW w:w="1560" w:type="dxa"/>
            <w:tcBorders>
              <w:left w:val="double" w:sz="4" w:space="0" w:color="auto"/>
            </w:tcBorders>
          </w:tcPr>
          <w:p w14:paraId="34D36EF2" w14:textId="77777777" w:rsidR="009C1D23" w:rsidRPr="00BB7BD2" w:rsidRDefault="009C1D23" w:rsidP="00EB54AC">
            <w:pPr>
              <w:widowControl/>
              <w:snapToGrid w:val="0"/>
              <w:spacing w:beforeLines="50" w:before="156"/>
              <w:jc w:val="left"/>
              <w:rPr>
                <w:rFonts w:ascii="宋体" w:hAnsi="宋体" w:cs="Times New Roman"/>
                <w:sz w:val="24"/>
                <w:szCs w:val="24"/>
              </w:rPr>
            </w:pPr>
            <w:r w:rsidRPr="00BB7BD2">
              <w:rPr>
                <w:rFonts w:ascii="宋体" w:hAnsi="宋体" w:cs="Times New Roman" w:hint="eastAsia"/>
                <w:sz w:val="24"/>
                <w:szCs w:val="24"/>
              </w:rPr>
              <w:t>15:0</w:t>
            </w:r>
            <w:r w:rsidR="00EB54AC">
              <w:rPr>
                <w:rFonts w:ascii="宋体" w:hAnsi="宋体" w:cs="Times New Roman"/>
                <w:sz w:val="24"/>
                <w:szCs w:val="24"/>
              </w:rPr>
              <w:t>5</w:t>
            </w:r>
            <w:r w:rsidRPr="00BB7BD2">
              <w:rPr>
                <w:rFonts w:ascii="宋体" w:hAnsi="宋体" w:cs="Times New Roman" w:hint="eastAsia"/>
                <w:sz w:val="24"/>
                <w:szCs w:val="24"/>
              </w:rPr>
              <w:t>-1</w:t>
            </w:r>
            <w:r w:rsidR="00EB54AC">
              <w:rPr>
                <w:rFonts w:ascii="宋体" w:hAnsi="宋体" w:cs="Times New Roman"/>
                <w:sz w:val="24"/>
                <w:szCs w:val="24"/>
              </w:rPr>
              <w:t>5</w:t>
            </w:r>
            <w:r w:rsidRPr="00BB7BD2">
              <w:rPr>
                <w:rFonts w:ascii="宋体" w:hAnsi="宋体" w:cs="Times New Roman" w:hint="eastAsia"/>
                <w:sz w:val="24"/>
                <w:szCs w:val="24"/>
              </w:rPr>
              <w:t>:</w:t>
            </w:r>
            <w:r w:rsidR="00EB54AC">
              <w:rPr>
                <w:rFonts w:ascii="宋体" w:hAnsi="宋体" w:cs="Times New Roman"/>
                <w:sz w:val="24"/>
                <w:szCs w:val="24"/>
              </w:rPr>
              <w:t>25</w:t>
            </w:r>
          </w:p>
        </w:tc>
        <w:tc>
          <w:tcPr>
            <w:tcW w:w="1275" w:type="dxa"/>
          </w:tcPr>
          <w:p w14:paraId="2E53F928" w14:textId="77777777" w:rsidR="009C1D23" w:rsidRPr="00BB7BD2" w:rsidRDefault="009C1D23" w:rsidP="00BB7BD2">
            <w:pPr>
              <w:widowControl/>
              <w:snapToGrid w:val="0"/>
              <w:spacing w:beforeLines="50" w:before="156"/>
              <w:jc w:val="left"/>
              <w:rPr>
                <w:rFonts w:ascii="宋体" w:hAnsi="宋体" w:cs="Times New Roman"/>
                <w:sz w:val="24"/>
                <w:szCs w:val="24"/>
              </w:rPr>
            </w:pPr>
            <w:r w:rsidRPr="00BB7BD2">
              <w:rPr>
                <w:rFonts w:ascii="宋体" w:hAnsi="宋体" w:cs="Times New Roman" w:hint="eastAsia"/>
                <w:sz w:val="24"/>
                <w:szCs w:val="24"/>
              </w:rPr>
              <w:t>陈晓顒</w:t>
            </w:r>
          </w:p>
        </w:tc>
        <w:tc>
          <w:tcPr>
            <w:tcW w:w="4109" w:type="dxa"/>
          </w:tcPr>
          <w:p w14:paraId="668A32B2" w14:textId="77777777" w:rsidR="009C1D23" w:rsidRPr="00BB7BD2" w:rsidRDefault="009C1D23" w:rsidP="009C1D23">
            <w:pPr>
              <w:widowControl/>
              <w:jc w:val="left"/>
              <w:rPr>
                <w:rFonts w:ascii="宋体" w:hAnsi="宋体" w:cs="Times New Roman"/>
                <w:sz w:val="24"/>
                <w:szCs w:val="24"/>
              </w:rPr>
            </w:pPr>
            <w:r w:rsidRPr="00BB7BD2">
              <w:rPr>
                <w:rFonts w:ascii="宋体" w:hAnsi="宋体" w:cs="Times New Roman" w:hint="eastAsia"/>
                <w:sz w:val="24"/>
                <w:szCs w:val="24"/>
              </w:rPr>
              <w:t>分析方法验证国内外技术指南比较分析</w:t>
            </w:r>
          </w:p>
        </w:tc>
        <w:tc>
          <w:tcPr>
            <w:tcW w:w="3546" w:type="dxa"/>
            <w:tcBorders>
              <w:right w:val="double" w:sz="4" w:space="0" w:color="auto"/>
            </w:tcBorders>
          </w:tcPr>
          <w:p w14:paraId="5EC7B539" w14:textId="77777777" w:rsidR="009C1D23" w:rsidRPr="00BB7BD2" w:rsidRDefault="009C1D23" w:rsidP="00BB7BD2">
            <w:pPr>
              <w:widowControl/>
              <w:snapToGrid w:val="0"/>
              <w:spacing w:beforeLines="50" w:before="156"/>
              <w:jc w:val="left"/>
              <w:rPr>
                <w:rFonts w:ascii="宋体" w:hAnsi="宋体" w:cs="Times New Roman"/>
                <w:sz w:val="24"/>
                <w:szCs w:val="24"/>
              </w:rPr>
            </w:pPr>
            <w:r w:rsidRPr="00BB7BD2">
              <w:rPr>
                <w:rFonts w:ascii="宋体" w:hAnsi="宋体" w:cs="Times New Roman" w:hint="eastAsia"/>
                <w:sz w:val="24"/>
                <w:szCs w:val="24"/>
              </w:rPr>
              <w:t>湖北省药品监督检验研究院</w:t>
            </w:r>
          </w:p>
        </w:tc>
      </w:tr>
      <w:tr w:rsidR="009C1D23" w:rsidRPr="00BB7BD2" w14:paraId="75DC5E92" w14:textId="77777777" w:rsidTr="00866D23">
        <w:tc>
          <w:tcPr>
            <w:tcW w:w="1560" w:type="dxa"/>
            <w:tcBorders>
              <w:left w:val="double" w:sz="4" w:space="0" w:color="auto"/>
            </w:tcBorders>
          </w:tcPr>
          <w:p w14:paraId="06806E46" w14:textId="77777777" w:rsidR="009C1D23" w:rsidRPr="00BB7BD2" w:rsidRDefault="009C1D23" w:rsidP="00EB54AC">
            <w:pPr>
              <w:widowControl/>
              <w:snapToGrid w:val="0"/>
              <w:spacing w:beforeLines="50" w:before="156"/>
              <w:jc w:val="left"/>
              <w:rPr>
                <w:rFonts w:ascii="宋体" w:hAnsi="宋体" w:cs="Times New Roman"/>
                <w:sz w:val="24"/>
                <w:szCs w:val="24"/>
              </w:rPr>
            </w:pPr>
            <w:r w:rsidRPr="00BB7BD2">
              <w:rPr>
                <w:rFonts w:ascii="宋体" w:hAnsi="宋体" w:cs="Times New Roman" w:hint="eastAsia"/>
                <w:sz w:val="24"/>
                <w:szCs w:val="24"/>
              </w:rPr>
              <w:t>1</w:t>
            </w:r>
            <w:r w:rsidR="00EB54AC">
              <w:rPr>
                <w:rFonts w:ascii="宋体" w:hAnsi="宋体" w:cs="Times New Roman"/>
                <w:sz w:val="24"/>
                <w:szCs w:val="24"/>
              </w:rPr>
              <w:t>5</w:t>
            </w:r>
            <w:r w:rsidRPr="00BB7BD2">
              <w:rPr>
                <w:rFonts w:ascii="宋体" w:hAnsi="宋体" w:cs="Times New Roman" w:hint="eastAsia"/>
                <w:sz w:val="24"/>
                <w:szCs w:val="24"/>
              </w:rPr>
              <w:t>:</w:t>
            </w:r>
            <w:r w:rsidR="00EB54AC">
              <w:rPr>
                <w:rFonts w:ascii="宋体" w:hAnsi="宋体" w:cs="Times New Roman"/>
                <w:sz w:val="24"/>
                <w:szCs w:val="24"/>
              </w:rPr>
              <w:t>25</w:t>
            </w:r>
            <w:r w:rsidRPr="00BB7BD2">
              <w:rPr>
                <w:rFonts w:ascii="宋体" w:hAnsi="宋体" w:cs="Times New Roman"/>
                <w:sz w:val="24"/>
                <w:szCs w:val="24"/>
              </w:rPr>
              <w:t>-1</w:t>
            </w:r>
            <w:r w:rsidR="00EB54AC">
              <w:rPr>
                <w:rFonts w:ascii="宋体" w:hAnsi="宋体" w:cs="Times New Roman"/>
                <w:sz w:val="24"/>
                <w:szCs w:val="24"/>
              </w:rPr>
              <w:t>5</w:t>
            </w:r>
            <w:r w:rsidRPr="00BB7BD2">
              <w:rPr>
                <w:rFonts w:ascii="宋体" w:hAnsi="宋体" w:cs="Times New Roman"/>
                <w:sz w:val="24"/>
                <w:szCs w:val="24"/>
              </w:rPr>
              <w:t>:</w:t>
            </w:r>
            <w:r w:rsidR="00EB54AC">
              <w:rPr>
                <w:rFonts w:ascii="宋体" w:hAnsi="宋体" w:cs="Times New Roman"/>
                <w:sz w:val="24"/>
                <w:szCs w:val="24"/>
              </w:rPr>
              <w:t>45</w:t>
            </w:r>
          </w:p>
        </w:tc>
        <w:tc>
          <w:tcPr>
            <w:tcW w:w="1275" w:type="dxa"/>
          </w:tcPr>
          <w:p w14:paraId="081332E6" w14:textId="77777777" w:rsidR="009C1D23" w:rsidRPr="00BB7BD2" w:rsidRDefault="009C1D23" w:rsidP="00BB7BD2">
            <w:pPr>
              <w:widowControl/>
              <w:snapToGrid w:val="0"/>
              <w:spacing w:beforeLines="50" w:before="156"/>
              <w:jc w:val="left"/>
              <w:rPr>
                <w:rFonts w:ascii="宋体" w:hAnsi="宋体" w:cs="Times New Roman"/>
                <w:sz w:val="24"/>
                <w:szCs w:val="24"/>
              </w:rPr>
            </w:pPr>
            <w:r w:rsidRPr="00BB7BD2">
              <w:rPr>
                <w:rFonts w:ascii="宋体" w:hAnsi="宋体" w:cs="Times New Roman" w:hint="eastAsia"/>
                <w:sz w:val="24"/>
                <w:szCs w:val="24"/>
              </w:rPr>
              <w:t>刘广桢</w:t>
            </w:r>
          </w:p>
        </w:tc>
        <w:tc>
          <w:tcPr>
            <w:tcW w:w="4109" w:type="dxa"/>
          </w:tcPr>
          <w:p w14:paraId="63944F42" w14:textId="77777777" w:rsidR="009C1D23" w:rsidRPr="00BB7BD2" w:rsidRDefault="009C1D23" w:rsidP="009C1D23">
            <w:pPr>
              <w:widowControl/>
              <w:jc w:val="left"/>
              <w:rPr>
                <w:rFonts w:ascii="宋体" w:hAnsi="宋体" w:cs="Times New Roman"/>
                <w:sz w:val="24"/>
                <w:szCs w:val="24"/>
              </w:rPr>
            </w:pPr>
            <w:r w:rsidRPr="00BB7BD2">
              <w:rPr>
                <w:rFonts w:ascii="宋体" w:hAnsi="宋体" w:cs="Times New Roman" w:hint="eastAsia"/>
                <w:sz w:val="24"/>
                <w:szCs w:val="24"/>
              </w:rPr>
              <w:t>医疗机构制剂微生物学分析平台的建立和应用</w:t>
            </w:r>
          </w:p>
        </w:tc>
        <w:tc>
          <w:tcPr>
            <w:tcW w:w="3546" w:type="dxa"/>
            <w:tcBorders>
              <w:right w:val="double" w:sz="4" w:space="0" w:color="auto"/>
            </w:tcBorders>
          </w:tcPr>
          <w:p w14:paraId="4BB18F89" w14:textId="77777777" w:rsidR="009C1D23" w:rsidRPr="00BB7BD2" w:rsidRDefault="009C1D23" w:rsidP="00BB7BD2">
            <w:pPr>
              <w:widowControl/>
              <w:snapToGrid w:val="0"/>
              <w:spacing w:beforeLines="50" w:before="156"/>
              <w:jc w:val="left"/>
              <w:rPr>
                <w:rFonts w:ascii="宋体" w:hAnsi="宋体" w:cs="Times New Roman"/>
                <w:sz w:val="24"/>
                <w:szCs w:val="24"/>
              </w:rPr>
            </w:pPr>
            <w:r w:rsidRPr="00BB7BD2">
              <w:rPr>
                <w:rFonts w:ascii="宋体" w:hAnsi="宋体" w:cs="Times New Roman" w:hint="eastAsia"/>
                <w:sz w:val="24"/>
                <w:szCs w:val="24"/>
              </w:rPr>
              <w:t>山东省食品药品检验研究院</w:t>
            </w:r>
          </w:p>
        </w:tc>
      </w:tr>
      <w:tr w:rsidR="009C1D23" w:rsidRPr="00BB7BD2" w14:paraId="06EDF7B1" w14:textId="77777777" w:rsidTr="001527D7">
        <w:trPr>
          <w:trHeight w:val="414"/>
        </w:trPr>
        <w:tc>
          <w:tcPr>
            <w:tcW w:w="1560" w:type="dxa"/>
            <w:tcBorders>
              <w:left w:val="double" w:sz="4" w:space="0" w:color="auto"/>
            </w:tcBorders>
          </w:tcPr>
          <w:p w14:paraId="22250525" w14:textId="77777777" w:rsidR="009C1D23" w:rsidRPr="00BB7BD2" w:rsidRDefault="009C1D23" w:rsidP="001527D7">
            <w:pPr>
              <w:widowControl/>
              <w:spacing w:line="360" w:lineRule="auto"/>
              <w:jc w:val="left"/>
              <w:rPr>
                <w:rFonts w:ascii="宋体" w:hAnsi="宋体" w:cs="Times New Roman"/>
                <w:sz w:val="24"/>
                <w:szCs w:val="24"/>
              </w:rPr>
            </w:pPr>
            <w:r w:rsidRPr="00BB7BD2">
              <w:rPr>
                <w:rFonts w:ascii="宋体" w:hAnsi="宋体" w:cs="Times New Roman" w:hint="eastAsia"/>
                <w:sz w:val="24"/>
                <w:szCs w:val="24"/>
              </w:rPr>
              <w:t>1</w:t>
            </w:r>
            <w:r w:rsidR="00EB54AC">
              <w:rPr>
                <w:rFonts w:ascii="宋体" w:hAnsi="宋体" w:cs="Times New Roman"/>
                <w:sz w:val="24"/>
                <w:szCs w:val="24"/>
              </w:rPr>
              <w:t>5</w:t>
            </w:r>
            <w:r w:rsidRPr="00BB7BD2">
              <w:rPr>
                <w:rFonts w:ascii="宋体" w:hAnsi="宋体" w:cs="Times New Roman" w:hint="eastAsia"/>
                <w:sz w:val="24"/>
                <w:szCs w:val="24"/>
              </w:rPr>
              <w:t>:</w:t>
            </w:r>
            <w:r w:rsidR="00EB54AC">
              <w:rPr>
                <w:rFonts w:ascii="宋体" w:hAnsi="宋体" w:cs="Times New Roman"/>
                <w:sz w:val="24"/>
                <w:szCs w:val="24"/>
              </w:rPr>
              <w:t>45</w:t>
            </w:r>
            <w:r w:rsidRPr="00BB7BD2">
              <w:rPr>
                <w:rFonts w:ascii="宋体" w:hAnsi="宋体" w:cs="Times New Roman" w:hint="eastAsia"/>
                <w:sz w:val="24"/>
                <w:szCs w:val="24"/>
              </w:rPr>
              <w:t>-1</w:t>
            </w:r>
            <w:r w:rsidR="00EB54AC">
              <w:rPr>
                <w:rFonts w:ascii="宋体" w:hAnsi="宋体" w:cs="Times New Roman"/>
                <w:sz w:val="24"/>
                <w:szCs w:val="24"/>
              </w:rPr>
              <w:t>6</w:t>
            </w:r>
            <w:r w:rsidRPr="00BB7BD2">
              <w:rPr>
                <w:rFonts w:ascii="宋体" w:hAnsi="宋体" w:cs="Times New Roman" w:hint="eastAsia"/>
                <w:sz w:val="24"/>
                <w:szCs w:val="24"/>
              </w:rPr>
              <w:t>:0</w:t>
            </w:r>
            <w:r w:rsidR="00EB54AC">
              <w:rPr>
                <w:rFonts w:ascii="宋体" w:hAnsi="宋体" w:cs="Times New Roman"/>
                <w:sz w:val="24"/>
                <w:szCs w:val="24"/>
              </w:rPr>
              <w:t>5</w:t>
            </w:r>
          </w:p>
        </w:tc>
        <w:tc>
          <w:tcPr>
            <w:tcW w:w="1275" w:type="dxa"/>
          </w:tcPr>
          <w:p w14:paraId="01432AE5" w14:textId="77777777" w:rsidR="009C1D23" w:rsidRPr="00BB7BD2" w:rsidRDefault="009C1D23" w:rsidP="001527D7">
            <w:pPr>
              <w:widowControl/>
              <w:spacing w:line="360" w:lineRule="auto"/>
              <w:jc w:val="left"/>
              <w:rPr>
                <w:rFonts w:ascii="宋体" w:hAnsi="宋体" w:cs="Times New Roman"/>
                <w:sz w:val="24"/>
                <w:szCs w:val="24"/>
              </w:rPr>
            </w:pPr>
            <w:r w:rsidRPr="00BB7BD2">
              <w:rPr>
                <w:rFonts w:ascii="宋体" w:hAnsi="宋体" w:cs="Times New Roman" w:hint="eastAsia"/>
                <w:sz w:val="24"/>
                <w:szCs w:val="24"/>
              </w:rPr>
              <w:t>宋玉玲</w:t>
            </w:r>
          </w:p>
        </w:tc>
        <w:tc>
          <w:tcPr>
            <w:tcW w:w="4109" w:type="dxa"/>
          </w:tcPr>
          <w:p w14:paraId="08D14D7D" w14:textId="77777777" w:rsidR="009C1D23" w:rsidRPr="00BB7BD2" w:rsidRDefault="009C1D23" w:rsidP="001527D7">
            <w:pPr>
              <w:widowControl/>
              <w:spacing w:line="360" w:lineRule="auto"/>
              <w:jc w:val="left"/>
              <w:rPr>
                <w:rFonts w:ascii="宋体" w:hAnsi="宋体" w:cs="Times New Roman"/>
                <w:sz w:val="24"/>
                <w:szCs w:val="24"/>
              </w:rPr>
            </w:pPr>
            <w:r w:rsidRPr="00BB7BD2">
              <w:rPr>
                <w:rFonts w:ascii="宋体" w:hAnsi="宋体" w:cs="Times New Roman" w:hint="eastAsia"/>
                <w:sz w:val="24"/>
                <w:szCs w:val="24"/>
              </w:rPr>
              <w:t>未来药物分析实验室自动化解决方案</w:t>
            </w:r>
          </w:p>
        </w:tc>
        <w:tc>
          <w:tcPr>
            <w:tcW w:w="3546" w:type="dxa"/>
            <w:tcBorders>
              <w:right w:val="double" w:sz="4" w:space="0" w:color="auto"/>
            </w:tcBorders>
          </w:tcPr>
          <w:p w14:paraId="60967406" w14:textId="77777777" w:rsidR="009C1D23" w:rsidRPr="00BB7BD2" w:rsidRDefault="009C1D23" w:rsidP="001527D7">
            <w:pPr>
              <w:widowControl/>
              <w:spacing w:line="360" w:lineRule="auto"/>
              <w:jc w:val="left"/>
              <w:rPr>
                <w:rFonts w:ascii="宋体" w:hAnsi="宋体" w:cs="Times New Roman"/>
                <w:sz w:val="24"/>
                <w:szCs w:val="24"/>
              </w:rPr>
            </w:pPr>
            <w:r w:rsidRPr="00BB7BD2">
              <w:rPr>
                <w:rFonts w:ascii="宋体" w:hAnsi="宋体" w:cs="Times New Roman" w:hint="eastAsia"/>
                <w:sz w:val="24"/>
                <w:szCs w:val="24"/>
              </w:rPr>
              <w:t>沃</w:t>
            </w:r>
            <w:proofErr w:type="gramStart"/>
            <w:r w:rsidRPr="00BB7BD2">
              <w:rPr>
                <w:rFonts w:ascii="宋体" w:hAnsi="宋体" w:cs="Times New Roman" w:hint="eastAsia"/>
                <w:sz w:val="24"/>
                <w:szCs w:val="24"/>
              </w:rPr>
              <w:t>特世</w:t>
            </w:r>
            <w:proofErr w:type="gramEnd"/>
            <w:r w:rsidRPr="00BB7BD2">
              <w:rPr>
                <w:rFonts w:ascii="宋体" w:hAnsi="宋体" w:cs="Times New Roman" w:hint="eastAsia"/>
                <w:sz w:val="24"/>
                <w:szCs w:val="24"/>
              </w:rPr>
              <w:t>科技（上海）有限公司</w:t>
            </w:r>
          </w:p>
        </w:tc>
      </w:tr>
      <w:tr w:rsidR="009C1D23" w:rsidRPr="00BB7BD2" w14:paraId="634352C7" w14:textId="77777777" w:rsidTr="00866D23">
        <w:tc>
          <w:tcPr>
            <w:tcW w:w="1560" w:type="dxa"/>
            <w:tcBorders>
              <w:left w:val="double" w:sz="4" w:space="0" w:color="auto"/>
            </w:tcBorders>
          </w:tcPr>
          <w:p w14:paraId="7243F380" w14:textId="77777777" w:rsidR="009C1D23" w:rsidRPr="00BB7BD2" w:rsidRDefault="009C1D23" w:rsidP="00EB54AC">
            <w:pPr>
              <w:widowControl/>
              <w:snapToGrid w:val="0"/>
              <w:spacing w:beforeLines="50" w:before="156"/>
              <w:jc w:val="left"/>
              <w:rPr>
                <w:rFonts w:ascii="宋体" w:hAnsi="宋体" w:cs="Times New Roman"/>
                <w:sz w:val="24"/>
                <w:szCs w:val="24"/>
              </w:rPr>
            </w:pPr>
            <w:r w:rsidRPr="00BB7BD2">
              <w:rPr>
                <w:rFonts w:ascii="宋体" w:hAnsi="宋体" w:cs="Times New Roman" w:hint="eastAsia"/>
                <w:sz w:val="24"/>
                <w:szCs w:val="24"/>
              </w:rPr>
              <w:t>1</w:t>
            </w:r>
            <w:r w:rsidR="00EB54AC">
              <w:rPr>
                <w:rFonts w:ascii="宋体" w:hAnsi="宋体" w:cs="Times New Roman"/>
                <w:sz w:val="24"/>
                <w:szCs w:val="24"/>
              </w:rPr>
              <w:t>6</w:t>
            </w:r>
            <w:r w:rsidRPr="00BB7BD2">
              <w:rPr>
                <w:rFonts w:ascii="宋体" w:hAnsi="宋体" w:cs="Times New Roman" w:hint="eastAsia"/>
                <w:sz w:val="24"/>
                <w:szCs w:val="24"/>
              </w:rPr>
              <w:t>:0</w:t>
            </w:r>
            <w:r w:rsidR="00EB54AC">
              <w:rPr>
                <w:rFonts w:ascii="宋体" w:hAnsi="宋体" w:cs="Times New Roman"/>
                <w:sz w:val="24"/>
                <w:szCs w:val="24"/>
              </w:rPr>
              <w:t>5</w:t>
            </w:r>
            <w:r w:rsidRPr="00BB7BD2">
              <w:rPr>
                <w:rFonts w:ascii="宋体" w:hAnsi="宋体" w:cs="Times New Roman" w:hint="eastAsia"/>
                <w:sz w:val="24"/>
                <w:szCs w:val="24"/>
              </w:rPr>
              <w:t>-1</w:t>
            </w:r>
            <w:r w:rsidR="00EB54AC">
              <w:rPr>
                <w:rFonts w:ascii="宋体" w:hAnsi="宋体" w:cs="Times New Roman"/>
                <w:sz w:val="24"/>
                <w:szCs w:val="24"/>
              </w:rPr>
              <w:t>6</w:t>
            </w:r>
            <w:r w:rsidRPr="00BB7BD2">
              <w:rPr>
                <w:rFonts w:ascii="宋体" w:hAnsi="宋体" w:cs="Times New Roman" w:hint="eastAsia"/>
                <w:sz w:val="24"/>
                <w:szCs w:val="24"/>
              </w:rPr>
              <w:t>:</w:t>
            </w:r>
            <w:r w:rsidR="00EB54AC">
              <w:rPr>
                <w:rFonts w:ascii="宋体" w:hAnsi="宋体" w:cs="Times New Roman"/>
                <w:sz w:val="24"/>
                <w:szCs w:val="24"/>
              </w:rPr>
              <w:t>25</w:t>
            </w:r>
          </w:p>
        </w:tc>
        <w:tc>
          <w:tcPr>
            <w:tcW w:w="1275" w:type="dxa"/>
          </w:tcPr>
          <w:p w14:paraId="33E16A2A" w14:textId="77777777" w:rsidR="009C1D23" w:rsidRPr="00BB7BD2" w:rsidRDefault="00BB7BD2" w:rsidP="00BB7BD2">
            <w:pPr>
              <w:widowControl/>
              <w:snapToGrid w:val="0"/>
              <w:spacing w:beforeLines="50" w:before="156"/>
              <w:jc w:val="left"/>
              <w:rPr>
                <w:rFonts w:ascii="宋体" w:hAnsi="宋体" w:cs="Times New Roman"/>
                <w:sz w:val="24"/>
                <w:szCs w:val="24"/>
              </w:rPr>
            </w:pPr>
            <w:r w:rsidRPr="00BB7BD2">
              <w:rPr>
                <w:rFonts w:ascii="宋体" w:hAnsi="宋体" w:cs="Times New Roman" w:hint="eastAsia"/>
                <w:sz w:val="24"/>
                <w:szCs w:val="24"/>
              </w:rPr>
              <w:t>苏洪兴</w:t>
            </w:r>
          </w:p>
        </w:tc>
        <w:tc>
          <w:tcPr>
            <w:tcW w:w="4109" w:type="dxa"/>
          </w:tcPr>
          <w:p w14:paraId="69B2A00D" w14:textId="77777777" w:rsidR="009C1D23" w:rsidRPr="00BB7BD2" w:rsidRDefault="00E31956" w:rsidP="009C1D23">
            <w:pPr>
              <w:widowControl/>
              <w:jc w:val="left"/>
              <w:rPr>
                <w:rFonts w:ascii="宋体" w:hAnsi="宋体" w:cs="Times New Roman"/>
                <w:sz w:val="24"/>
                <w:szCs w:val="24"/>
              </w:rPr>
            </w:pPr>
            <w:r w:rsidRPr="00BB7BD2">
              <w:rPr>
                <w:rFonts w:ascii="宋体" w:hAnsi="宋体" w:cs="Times New Roman" w:hint="eastAsia"/>
                <w:sz w:val="24"/>
                <w:szCs w:val="24"/>
              </w:rPr>
              <w:t>加强医疗器械全生命周期质量监控，维护公众身体健康</w:t>
            </w:r>
          </w:p>
        </w:tc>
        <w:tc>
          <w:tcPr>
            <w:tcW w:w="3546" w:type="dxa"/>
            <w:tcBorders>
              <w:right w:val="double" w:sz="4" w:space="0" w:color="auto"/>
            </w:tcBorders>
          </w:tcPr>
          <w:p w14:paraId="04B307EA" w14:textId="77777777" w:rsidR="009C1D23" w:rsidRPr="00BB7BD2" w:rsidRDefault="00E31956" w:rsidP="00BB7BD2">
            <w:pPr>
              <w:widowControl/>
              <w:snapToGrid w:val="0"/>
              <w:spacing w:beforeLines="50" w:before="156"/>
              <w:jc w:val="left"/>
              <w:rPr>
                <w:rFonts w:ascii="宋体" w:hAnsi="宋体" w:cs="Times New Roman"/>
                <w:sz w:val="24"/>
                <w:szCs w:val="24"/>
              </w:rPr>
            </w:pPr>
            <w:r w:rsidRPr="00BB7BD2">
              <w:rPr>
                <w:rFonts w:ascii="宋体" w:hAnsi="宋体" w:cs="Times New Roman" w:hint="eastAsia"/>
                <w:sz w:val="24"/>
                <w:szCs w:val="24"/>
              </w:rPr>
              <w:t>海氏海诺集团有限公司</w:t>
            </w:r>
          </w:p>
        </w:tc>
      </w:tr>
      <w:tr w:rsidR="009C1D23" w:rsidRPr="00BB7BD2" w14:paraId="24E71AB0" w14:textId="77777777" w:rsidTr="00866D23">
        <w:tc>
          <w:tcPr>
            <w:tcW w:w="1560" w:type="dxa"/>
            <w:tcBorders>
              <w:left w:val="double" w:sz="4" w:space="0" w:color="auto"/>
            </w:tcBorders>
          </w:tcPr>
          <w:p w14:paraId="28CB9408" w14:textId="77777777" w:rsidR="009C1D23" w:rsidRPr="00BB7BD2" w:rsidRDefault="009C1D23" w:rsidP="00EB54AC">
            <w:pPr>
              <w:widowControl/>
              <w:snapToGrid w:val="0"/>
              <w:spacing w:beforeLines="50" w:before="156"/>
              <w:jc w:val="left"/>
              <w:rPr>
                <w:rFonts w:ascii="宋体" w:hAnsi="宋体" w:cs="Times New Roman"/>
                <w:sz w:val="24"/>
                <w:szCs w:val="24"/>
              </w:rPr>
            </w:pPr>
            <w:r w:rsidRPr="00BB7BD2">
              <w:rPr>
                <w:rFonts w:ascii="宋体" w:hAnsi="宋体" w:cs="Times New Roman" w:hint="eastAsia"/>
                <w:sz w:val="24"/>
                <w:szCs w:val="24"/>
              </w:rPr>
              <w:t>1</w:t>
            </w:r>
            <w:r w:rsidR="00EB54AC">
              <w:rPr>
                <w:rFonts w:ascii="宋体" w:hAnsi="宋体" w:cs="Times New Roman"/>
                <w:sz w:val="24"/>
                <w:szCs w:val="24"/>
              </w:rPr>
              <w:t>6</w:t>
            </w:r>
            <w:r w:rsidRPr="00BB7BD2">
              <w:rPr>
                <w:rFonts w:ascii="宋体" w:hAnsi="宋体" w:cs="Times New Roman" w:hint="eastAsia"/>
                <w:sz w:val="24"/>
                <w:szCs w:val="24"/>
              </w:rPr>
              <w:t>:</w:t>
            </w:r>
            <w:r w:rsidR="00EB54AC">
              <w:rPr>
                <w:rFonts w:ascii="宋体" w:hAnsi="宋体" w:cs="Times New Roman"/>
                <w:sz w:val="24"/>
                <w:szCs w:val="24"/>
              </w:rPr>
              <w:t>25</w:t>
            </w:r>
            <w:r w:rsidRPr="00BB7BD2">
              <w:rPr>
                <w:rFonts w:ascii="宋体" w:hAnsi="宋体" w:cs="Times New Roman" w:hint="eastAsia"/>
                <w:sz w:val="24"/>
                <w:szCs w:val="24"/>
              </w:rPr>
              <w:t>-1</w:t>
            </w:r>
            <w:r w:rsidR="00EB54AC">
              <w:rPr>
                <w:rFonts w:ascii="宋体" w:hAnsi="宋体" w:cs="Times New Roman"/>
                <w:sz w:val="24"/>
                <w:szCs w:val="24"/>
              </w:rPr>
              <w:t>6</w:t>
            </w:r>
            <w:r w:rsidRPr="00BB7BD2">
              <w:rPr>
                <w:rFonts w:ascii="宋体" w:hAnsi="宋体" w:cs="Times New Roman" w:hint="eastAsia"/>
                <w:sz w:val="24"/>
                <w:szCs w:val="24"/>
              </w:rPr>
              <w:t>:</w:t>
            </w:r>
            <w:r w:rsidR="00EB54AC">
              <w:rPr>
                <w:rFonts w:ascii="宋体" w:hAnsi="宋体" w:cs="Times New Roman"/>
                <w:sz w:val="24"/>
                <w:szCs w:val="24"/>
              </w:rPr>
              <w:t>45</w:t>
            </w:r>
          </w:p>
        </w:tc>
        <w:tc>
          <w:tcPr>
            <w:tcW w:w="1275" w:type="dxa"/>
          </w:tcPr>
          <w:p w14:paraId="24FAB46D" w14:textId="77777777" w:rsidR="009C1D23" w:rsidRPr="00BB7BD2" w:rsidRDefault="009C1D23" w:rsidP="00BB7BD2">
            <w:pPr>
              <w:widowControl/>
              <w:snapToGrid w:val="0"/>
              <w:spacing w:beforeLines="50" w:before="156"/>
              <w:jc w:val="left"/>
              <w:rPr>
                <w:rFonts w:ascii="宋体" w:hAnsi="宋体" w:cs="Times New Roman"/>
                <w:sz w:val="24"/>
                <w:szCs w:val="24"/>
              </w:rPr>
            </w:pPr>
            <w:proofErr w:type="gramStart"/>
            <w:r w:rsidRPr="00BB7BD2">
              <w:rPr>
                <w:rFonts w:ascii="宋体" w:hAnsi="宋体" w:cs="Times New Roman" w:hint="eastAsia"/>
                <w:sz w:val="24"/>
                <w:szCs w:val="24"/>
              </w:rPr>
              <w:t>冀峰</w:t>
            </w:r>
            <w:proofErr w:type="gramEnd"/>
          </w:p>
        </w:tc>
        <w:tc>
          <w:tcPr>
            <w:tcW w:w="4109" w:type="dxa"/>
          </w:tcPr>
          <w:p w14:paraId="40E871F2" w14:textId="77777777" w:rsidR="009C1D23" w:rsidRPr="00BB7BD2" w:rsidRDefault="009C1D23" w:rsidP="009C1D23">
            <w:pPr>
              <w:widowControl/>
              <w:jc w:val="left"/>
              <w:rPr>
                <w:rFonts w:ascii="宋体" w:hAnsi="宋体" w:cs="Times New Roman"/>
                <w:sz w:val="24"/>
                <w:szCs w:val="24"/>
              </w:rPr>
            </w:pPr>
            <w:r w:rsidRPr="00BB7BD2">
              <w:rPr>
                <w:rFonts w:ascii="宋体" w:hAnsi="宋体" w:cs="Times New Roman" w:hint="eastAsia"/>
                <w:sz w:val="24"/>
                <w:szCs w:val="24"/>
              </w:rPr>
              <w:t>新药申报中抗生素聚合物杂质分析方法及策略</w:t>
            </w:r>
          </w:p>
        </w:tc>
        <w:tc>
          <w:tcPr>
            <w:tcW w:w="3546" w:type="dxa"/>
            <w:tcBorders>
              <w:right w:val="double" w:sz="4" w:space="0" w:color="auto"/>
            </w:tcBorders>
          </w:tcPr>
          <w:p w14:paraId="30681B2B" w14:textId="77777777" w:rsidR="009C1D23" w:rsidRPr="00BB7BD2" w:rsidRDefault="009C1D23" w:rsidP="00EB54AC">
            <w:pPr>
              <w:widowControl/>
              <w:snapToGrid w:val="0"/>
              <w:spacing w:beforeLines="50" w:before="156"/>
              <w:jc w:val="left"/>
              <w:rPr>
                <w:rFonts w:ascii="宋体" w:hAnsi="宋体" w:cs="Times New Roman"/>
                <w:sz w:val="24"/>
                <w:szCs w:val="24"/>
              </w:rPr>
            </w:pPr>
            <w:r w:rsidRPr="00EB54AC">
              <w:rPr>
                <w:rFonts w:ascii="宋体" w:hAnsi="宋体" w:cs="Times New Roman" w:hint="eastAsia"/>
                <w:sz w:val="24"/>
                <w:szCs w:val="24"/>
              </w:rPr>
              <w:t>岛津企业管理（中国）有限公司</w:t>
            </w:r>
          </w:p>
        </w:tc>
      </w:tr>
      <w:tr w:rsidR="009C1D23" w:rsidRPr="00BB7BD2" w14:paraId="44AEAF32" w14:textId="77777777" w:rsidTr="00585DF2">
        <w:tc>
          <w:tcPr>
            <w:tcW w:w="10490" w:type="dxa"/>
            <w:gridSpan w:val="4"/>
            <w:tcBorders>
              <w:left w:val="double" w:sz="4" w:space="0" w:color="auto"/>
              <w:right w:val="double" w:sz="4" w:space="0" w:color="auto"/>
            </w:tcBorders>
          </w:tcPr>
          <w:p w14:paraId="50F79226" w14:textId="77777777" w:rsidR="009C1D23" w:rsidRPr="00BB7BD2" w:rsidRDefault="009C1D23" w:rsidP="009C1D23">
            <w:pPr>
              <w:widowControl/>
              <w:jc w:val="center"/>
              <w:rPr>
                <w:rFonts w:ascii="宋体" w:hAnsi="宋体" w:cs="Times New Roman"/>
                <w:sz w:val="24"/>
                <w:szCs w:val="24"/>
              </w:rPr>
            </w:pPr>
            <w:r w:rsidRPr="00BB7BD2">
              <w:rPr>
                <w:rFonts w:eastAsia="华文中宋" w:hint="eastAsia"/>
                <w:color w:val="000000"/>
                <w:sz w:val="28"/>
                <w:szCs w:val="24"/>
              </w:rPr>
              <w:t>第一</w:t>
            </w:r>
            <w:r w:rsidRPr="00BB7BD2">
              <w:rPr>
                <w:rFonts w:eastAsia="华文中宋"/>
                <w:color w:val="000000"/>
                <w:sz w:val="28"/>
                <w:szCs w:val="24"/>
              </w:rPr>
              <w:t>分会场报告</w:t>
            </w:r>
            <w:r w:rsidRPr="00BB7BD2">
              <w:rPr>
                <w:rFonts w:eastAsia="华文中宋" w:hint="eastAsia"/>
                <w:color w:val="000000"/>
                <w:sz w:val="28"/>
                <w:szCs w:val="24"/>
              </w:rPr>
              <w:t>（管理类）</w:t>
            </w:r>
          </w:p>
        </w:tc>
      </w:tr>
      <w:tr w:rsidR="009C1D23" w:rsidRPr="00BB7BD2" w14:paraId="6A48E923" w14:textId="77777777" w:rsidTr="00D627AC">
        <w:tc>
          <w:tcPr>
            <w:tcW w:w="10490" w:type="dxa"/>
            <w:gridSpan w:val="4"/>
            <w:tcBorders>
              <w:left w:val="double" w:sz="4" w:space="0" w:color="auto"/>
              <w:right w:val="double" w:sz="4" w:space="0" w:color="auto"/>
            </w:tcBorders>
          </w:tcPr>
          <w:p w14:paraId="7C83E082" w14:textId="77777777" w:rsidR="009C1D23" w:rsidRPr="00BB7BD2" w:rsidRDefault="009C1D23" w:rsidP="009C1D23">
            <w:pPr>
              <w:pStyle w:val="af"/>
              <w:adjustRightInd w:val="0"/>
              <w:snapToGrid w:val="0"/>
              <w:rPr>
                <w:rFonts w:asciiTheme="minorEastAsia" w:eastAsiaTheme="minorEastAsia" w:hAnsiTheme="minorEastAsia"/>
                <w:sz w:val="24"/>
                <w:szCs w:val="24"/>
              </w:rPr>
            </w:pPr>
            <w:r w:rsidRPr="00BB7BD2">
              <w:rPr>
                <w:rFonts w:asciiTheme="minorEastAsia" w:eastAsiaTheme="minorEastAsia" w:hAnsiTheme="minorEastAsia" w:hint="eastAsia"/>
                <w:sz w:val="24"/>
                <w:szCs w:val="24"/>
              </w:rPr>
              <w:t>时  间</w:t>
            </w:r>
            <w:r w:rsidRPr="00BB7BD2">
              <w:rPr>
                <w:rFonts w:asciiTheme="minorEastAsia" w:eastAsiaTheme="minorEastAsia" w:hAnsiTheme="minorEastAsia"/>
                <w:sz w:val="24"/>
                <w:szCs w:val="24"/>
              </w:rPr>
              <w:t>：</w:t>
            </w:r>
            <w:r w:rsidRPr="00BB7BD2">
              <w:rPr>
                <w:rFonts w:asciiTheme="minorEastAsia" w:eastAsiaTheme="minorEastAsia" w:hAnsiTheme="minorEastAsia" w:hint="eastAsia"/>
                <w:sz w:val="24"/>
                <w:szCs w:val="24"/>
              </w:rPr>
              <w:t>2023年10月1</w:t>
            </w:r>
            <w:r w:rsidRPr="00BB7BD2">
              <w:rPr>
                <w:rFonts w:asciiTheme="minorEastAsia" w:eastAsiaTheme="minorEastAsia" w:hAnsiTheme="minorEastAsia"/>
                <w:sz w:val="24"/>
                <w:szCs w:val="24"/>
              </w:rPr>
              <w:t>8</w:t>
            </w:r>
            <w:r w:rsidRPr="00BB7BD2">
              <w:rPr>
                <w:rFonts w:asciiTheme="minorEastAsia" w:eastAsiaTheme="minorEastAsia" w:hAnsiTheme="minorEastAsia" w:hint="eastAsia"/>
                <w:sz w:val="24"/>
                <w:szCs w:val="24"/>
              </w:rPr>
              <w:t>日</w:t>
            </w:r>
            <w:r w:rsidRPr="00BB7BD2">
              <w:rPr>
                <w:rFonts w:asciiTheme="minorEastAsia" w:eastAsiaTheme="minorEastAsia" w:hAnsiTheme="minorEastAsia"/>
                <w:sz w:val="24"/>
                <w:szCs w:val="24"/>
              </w:rPr>
              <w:t>09:00-12:10</w:t>
            </w:r>
          </w:p>
        </w:tc>
      </w:tr>
      <w:tr w:rsidR="009C1D23" w:rsidRPr="00BB7BD2" w14:paraId="44767DF9" w14:textId="77777777" w:rsidTr="00982472">
        <w:tc>
          <w:tcPr>
            <w:tcW w:w="10490" w:type="dxa"/>
            <w:gridSpan w:val="4"/>
            <w:tcBorders>
              <w:left w:val="double" w:sz="4" w:space="0" w:color="auto"/>
              <w:right w:val="double" w:sz="4" w:space="0" w:color="auto"/>
            </w:tcBorders>
          </w:tcPr>
          <w:p w14:paraId="0A24E51F" w14:textId="77777777" w:rsidR="009C1D23" w:rsidRPr="00BB7BD2" w:rsidRDefault="009C1D23" w:rsidP="009C1D23">
            <w:pPr>
              <w:pStyle w:val="af"/>
              <w:adjustRightInd w:val="0"/>
              <w:snapToGrid w:val="0"/>
              <w:rPr>
                <w:rFonts w:asciiTheme="minorEastAsia" w:eastAsiaTheme="minorEastAsia" w:hAnsiTheme="minorEastAsia"/>
                <w:sz w:val="24"/>
                <w:szCs w:val="24"/>
              </w:rPr>
            </w:pPr>
            <w:r w:rsidRPr="00BB7BD2">
              <w:rPr>
                <w:rFonts w:asciiTheme="minorEastAsia" w:eastAsiaTheme="minorEastAsia" w:hAnsiTheme="minorEastAsia" w:hint="eastAsia"/>
                <w:sz w:val="24"/>
                <w:szCs w:val="24"/>
              </w:rPr>
              <w:t>地  点</w:t>
            </w:r>
            <w:r w:rsidRPr="00BB7BD2">
              <w:rPr>
                <w:rFonts w:asciiTheme="minorEastAsia" w:eastAsiaTheme="minorEastAsia" w:hAnsiTheme="minorEastAsia"/>
                <w:sz w:val="24"/>
                <w:szCs w:val="24"/>
              </w:rPr>
              <w:t>：</w:t>
            </w:r>
            <w:r w:rsidRPr="00BB7BD2">
              <w:rPr>
                <w:rFonts w:asciiTheme="minorEastAsia" w:eastAsiaTheme="minorEastAsia" w:hAnsiTheme="minorEastAsia" w:hint="eastAsia"/>
                <w:sz w:val="24"/>
                <w:szCs w:val="24"/>
              </w:rPr>
              <w:t>青岛黄海饭店会议中心后区</w:t>
            </w:r>
          </w:p>
        </w:tc>
      </w:tr>
      <w:tr w:rsidR="009C1D23" w:rsidRPr="00BB7BD2" w14:paraId="01021C8A" w14:textId="77777777" w:rsidTr="00866D23">
        <w:tc>
          <w:tcPr>
            <w:tcW w:w="1560" w:type="dxa"/>
            <w:tcBorders>
              <w:left w:val="double" w:sz="4" w:space="0" w:color="auto"/>
            </w:tcBorders>
          </w:tcPr>
          <w:p w14:paraId="10CB9DA4" w14:textId="77777777" w:rsidR="009C1D23" w:rsidRPr="00BB7BD2" w:rsidRDefault="009C1D23" w:rsidP="00BB7BD2">
            <w:pPr>
              <w:widowControl/>
              <w:snapToGrid w:val="0"/>
              <w:spacing w:beforeLines="50" w:before="156"/>
              <w:jc w:val="left"/>
              <w:rPr>
                <w:rFonts w:ascii="宋体" w:hAnsi="宋体" w:cs="Times New Roman"/>
                <w:sz w:val="24"/>
                <w:szCs w:val="24"/>
              </w:rPr>
            </w:pPr>
            <w:r w:rsidRPr="00BB7BD2">
              <w:rPr>
                <w:rFonts w:ascii="宋体" w:hAnsi="宋体" w:cs="Times New Roman"/>
                <w:sz w:val="24"/>
                <w:szCs w:val="24"/>
              </w:rPr>
              <w:t>09:00-</w:t>
            </w:r>
            <w:r w:rsidRPr="00BB7BD2">
              <w:rPr>
                <w:rFonts w:ascii="宋体" w:hAnsi="宋体" w:cs="Times New Roman" w:hint="eastAsia"/>
                <w:sz w:val="24"/>
                <w:szCs w:val="24"/>
              </w:rPr>
              <w:t>09</w:t>
            </w:r>
            <w:r w:rsidRPr="00BB7BD2">
              <w:rPr>
                <w:rFonts w:ascii="宋体" w:hAnsi="宋体" w:cs="Times New Roman"/>
                <w:sz w:val="24"/>
                <w:szCs w:val="24"/>
              </w:rPr>
              <w:t>:</w:t>
            </w:r>
            <w:r w:rsidRPr="00BB7BD2">
              <w:rPr>
                <w:rFonts w:ascii="宋体" w:hAnsi="宋体" w:cs="Times New Roman" w:hint="eastAsia"/>
                <w:sz w:val="24"/>
                <w:szCs w:val="24"/>
              </w:rPr>
              <w:t>15</w:t>
            </w:r>
          </w:p>
        </w:tc>
        <w:tc>
          <w:tcPr>
            <w:tcW w:w="1275" w:type="dxa"/>
          </w:tcPr>
          <w:p w14:paraId="6E6B4A6F" w14:textId="77777777" w:rsidR="009C1D23" w:rsidRPr="00BB7BD2" w:rsidRDefault="009C1D23" w:rsidP="00BB7BD2">
            <w:pPr>
              <w:widowControl/>
              <w:snapToGrid w:val="0"/>
              <w:spacing w:beforeLines="50" w:before="156"/>
              <w:jc w:val="left"/>
              <w:rPr>
                <w:rFonts w:ascii="宋体" w:hAnsi="宋体" w:cs="Times New Roman"/>
                <w:sz w:val="24"/>
                <w:szCs w:val="24"/>
              </w:rPr>
            </w:pPr>
            <w:r w:rsidRPr="00BB7BD2">
              <w:rPr>
                <w:rFonts w:ascii="宋体" w:hAnsi="宋体" w:cs="Times New Roman" w:hint="eastAsia"/>
                <w:sz w:val="24"/>
                <w:szCs w:val="24"/>
              </w:rPr>
              <w:t>朱龙仙</w:t>
            </w:r>
          </w:p>
        </w:tc>
        <w:tc>
          <w:tcPr>
            <w:tcW w:w="4109" w:type="dxa"/>
          </w:tcPr>
          <w:p w14:paraId="25136476" w14:textId="77777777" w:rsidR="009C1D23" w:rsidRPr="00BB7BD2" w:rsidRDefault="009C1D23" w:rsidP="009C1D23">
            <w:pPr>
              <w:jc w:val="left"/>
              <w:rPr>
                <w:rFonts w:ascii="宋体" w:hAnsi="宋体" w:cs="Times New Roman"/>
                <w:sz w:val="24"/>
                <w:szCs w:val="24"/>
              </w:rPr>
            </w:pPr>
            <w:r w:rsidRPr="00BB7BD2">
              <w:rPr>
                <w:rFonts w:ascii="宋体" w:hAnsi="宋体" w:cs="Times New Roman" w:hint="eastAsia"/>
                <w:sz w:val="24"/>
                <w:szCs w:val="24"/>
              </w:rPr>
              <w:t>测量设备量值溯源结果的确认</w:t>
            </w:r>
          </w:p>
        </w:tc>
        <w:tc>
          <w:tcPr>
            <w:tcW w:w="3546" w:type="dxa"/>
            <w:tcBorders>
              <w:right w:val="double" w:sz="4" w:space="0" w:color="auto"/>
            </w:tcBorders>
          </w:tcPr>
          <w:p w14:paraId="7401B823" w14:textId="77777777" w:rsidR="009C1D23" w:rsidRPr="00BB7BD2" w:rsidRDefault="009C1D23" w:rsidP="009C1D23">
            <w:pPr>
              <w:jc w:val="left"/>
              <w:rPr>
                <w:rFonts w:ascii="宋体" w:hAnsi="宋体" w:cs="Times New Roman"/>
                <w:sz w:val="24"/>
                <w:szCs w:val="24"/>
              </w:rPr>
            </w:pPr>
            <w:r w:rsidRPr="00BB7BD2">
              <w:rPr>
                <w:rFonts w:ascii="宋体" w:hAnsi="宋体" w:cs="Times New Roman" w:hint="eastAsia"/>
                <w:sz w:val="24"/>
                <w:szCs w:val="24"/>
              </w:rPr>
              <w:t>金华市食品药品检验检测研究院</w:t>
            </w:r>
          </w:p>
        </w:tc>
      </w:tr>
      <w:tr w:rsidR="009C1D23" w:rsidRPr="00BB7BD2" w14:paraId="3F26528E" w14:textId="77777777" w:rsidTr="00866D23">
        <w:tc>
          <w:tcPr>
            <w:tcW w:w="1560" w:type="dxa"/>
            <w:tcBorders>
              <w:left w:val="double" w:sz="4" w:space="0" w:color="auto"/>
            </w:tcBorders>
          </w:tcPr>
          <w:p w14:paraId="490D9D7E" w14:textId="77777777" w:rsidR="009C1D23" w:rsidRPr="00BB7BD2" w:rsidRDefault="009C1D23" w:rsidP="00BB7BD2">
            <w:pPr>
              <w:widowControl/>
              <w:snapToGrid w:val="0"/>
              <w:spacing w:beforeLines="50" w:before="156"/>
              <w:jc w:val="left"/>
              <w:rPr>
                <w:rFonts w:ascii="宋体" w:hAnsi="宋体" w:cs="Times New Roman"/>
                <w:sz w:val="24"/>
                <w:szCs w:val="24"/>
              </w:rPr>
            </w:pPr>
            <w:r w:rsidRPr="00BB7BD2">
              <w:rPr>
                <w:rFonts w:ascii="宋体" w:hAnsi="宋体" w:cs="Times New Roman"/>
                <w:sz w:val="24"/>
                <w:szCs w:val="24"/>
              </w:rPr>
              <w:t>09:</w:t>
            </w:r>
            <w:r w:rsidRPr="00BB7BD2">
              <w:rPr>
                <w:rFonts w:ascii="宋体" w:hAnsi="宋体" w:cs="Times New Roman" w:hint="eastAsia"/>
                <w:sz w:val="24"/>
                <w:szCs w:val="24"/>
              </w:rPr>
              <w:t>15</w:t>
            </w:r>
            <w:r w:rsidRPr="00BB7BD2">
              <w:rPr>
                <w:rFonts w:ascii="宋体" w:hAnsi="宋体" w:cs="Times New Roman"/>
                <w:sz w:val="24"/>
                <w:szCs w:val="24"/>
              </w:rPr>
              <w:t>-</w:t>
            </w:r>
            <w:r w:rsidRPr="00BB7BD2">
              <w:rPr>
                <w:rFonts w:ascii="宋体" w:hAnsi="宋体" w:cs="Times New Roman" w:hint="eastAsia"/>
                <w:sz w:val="24"/>
                <w:szCs w:val="24"/>
              </w:rPr>
              <w:t>09</w:t>
            </w:r>
            <w:r w:rsidRPr="00BB7BD2">
              <w:rPr>
                <w:rFonts w:ascii="宋体" w:hAnsi="宋体" w:cs="Times New Roman"/>
                <w:sz w:val="24"/>
                <w:szCs w:val="24"/>
              </w:rPr>
              <w:t>:</w:t>
            </w:r>
            <w:r w:rsidRPr="00BB7BD2">
              <w:rPr>
                <w:rFonts w:ascii="宋体" w:hAnsi="宋体" w:cs="Times New Roman" w:hint="eastAsia"/>
                <w:sz w:val="24"/>
                <w:szCs w:val="24"/>
              </w:rPr>
              <w:t>30</w:t>
            </w:r>
          </w:p>
        </w:tc>
        <w:tc>
          <w:tcPr>
            <w:tcW w:w="1275" w:type="dxa"/>
          </w:tcPr>
          <w:p w14:paraId="2A5FCFEE" w14:textId="77777777" w:rsidR="009C1D23" w:rsidRPr="00BB7BD2" w:rsidRDefault="009C1D23" w:rsidP="00BB7BD2">
            <w:pPr>
              <w:snapToGrid w:val="0"/>
              <w:spacing w:beforeLines="50" w:before="156"/>
              <w:jc w:val="left"/>
              <w:rPr>
                <w:rFonts w:ascii="宋体" w:hAnsi="宋体" w:cs="Times New Roman"/>
                <w:sz w:val="24"/>
                <w:szCs w:val="24"/>
              </w:rPr>
            </w:pPr>
            <w:proofErr w:type="gramStart"/>
            <w:r w:rsidRPr="00BB7BD2">
              <w:rPr>
                <w:rFonts w:ascii="宋体" w:hAnsi="宋体" w:cs="Times New Roman" w:hint="eastAsia"/>
                <w:sz w:val="24"/>
                <w:szCs w:val="24"/>
              </w:rPr>
              <w:t>朱价</w:t>
            </w:r>
            <w:proofErr w:type="gramEnd"/>
          </w:p>
        </w:tc>
        <w:tc>
          <w:tcPr>
            <w:tcW w:w="4109" w:type="dxa"/>
          </w:tcPr>
          <w:p w14:paraId="38B8A4A5" w14:textId="77777777" w:rsidR="009C1D23" w:rsidRPr="00BB7BD2" w:rsidRDefault="009C1D23" w:rsidP="009C1D23">
            <w:pPr>
              <w:jc w:val="left"/>
              <w:rPr>
                <w:rFonts w:ascii="宋体" w:hAnsi="宋体" w:cs="Times New Roman"/>
                <w:sz w:val="24"/>
                <w:szCs w:val="24"/>
              </w:rPr>
            </w:pPr>
            <w:r w:rsidRPr="00BB7BD2">
              <w:rPr>
                <w:rFonts w:ascii="宋体" w:hAnsi="宋体" w:cs="Times New Roman" w:hint="eastAsia"/>
                <w:sz w:val="24"/>
                <w:szCs w:val="24"/>
              </w:rPr>
              <w:t>基于WBS-RBS的疫苗风险分级评价体系构建与实证研究</w:t>
            </w:r>
          </w:p>
        </w:tc>
        <w:tc>
          <w:tcPr>
            <w:tcW w:w="3546" w:type="dxa"/>
            <w:tcBorders>
              <w:right w:val="double" w:sz="4" w:space="0" w:color="auto"/>
            </w:tcBorders>
          </w:tcPr>
          <w:p w14:paraId="1E9116D9" w14:textId="77777777" w:rsidR="009C1D23" w:rsidRPr="00BB7BD2" w:rsidRDefault="009C1D23" w:rsidP="00BB7BD2">
            <w:pPr>
              <w:widowControl/>
              <w:snapToGrid w:val="0"/>
              <w:spacing w:beforeLines="50" w:before="156"/>
              <w:jc w:val="left"/>
              <w:rPr>
                <w:rFonts w:ascii="宋体" w:hAnsi="宋体" w:cs="Times New Roman"/>
                <w:sz w:val="24"/>
                <w:szCs w:val="24"/>
              </w:rPr>
            </w:pPr>
            <w:r w:rsidRPr="00BB7BD2">
              <w:rPr>
                <w:rFonts w:ascii="宋体" w:hAnsi="宋体" w:cs="Times New Roman" w:hint="eastAsia"/>
                <w:sz w:val="24"/>
                <w:szCs w:val="24"/>
              </w:rPr>
              <w:t>浙江省食品药品检验研究院</w:t>
            </w:r>
          </w:p>
        </w:tc>
      </w:tr>
      <w:tr w:rsidR="001527D7" w:rsidRPr="00BB7BD2" w14:paraId="7AE8C7DE" w14:textId="77777777" w:rsidTr="00866D23">
        <w:tc>
          <w:tcPr>
            <w:tcW w:w="1560" w:type="dxa"/>
            <w:tcBorders>
              <w:left w:val="double" w:sz="4" w:space="0" w:color="auto"/>
            </w:tcBorders>
          </w:tcPr>
          <w:p w14:paraId="3C39F59E" w14:textId="77777777" w:rsidR="001527D7" w:rsidRPr="00BB7BD2" w:rsidRDefault="001527D7" w:rsidP="001527D7">
            <w:pPr>
              <w:widowControl/>
              <w:snapToGrid w:val="0"/>
              <w:spacing w:beforeLines="50" w:before="156"/>
              <w:jc w:val="left"/>
              <w:rPr>
                <w:rFonts w:ascii="宋体" w:hAnsi="宋体" w:cs="Times New Roman"/>
                <w:sz w:val="24"/>
                <w:szCs w:val="24"/>
              </w:rPr>
            </w:pPr>
            <w:r w:rsidRPr="00BB7BD2">
              <w:rPr>
                <w:rFonts w:ascii="宋体" w:hAnsi="宋体" w:cs="Times New Roman"/>
                <w:sz w:val="24"/>
                <w:szCs w:val="24"/>
              </w:rPr>
              <w:t>09:</w:t>
            </w:r>
            <w:r w:rsidRPr="00BB7BD2">
              <w:rPr>
                <w:rFonts w:ascii="宋体" w:hAnsi="宋体" w:cs="Times New Roman" w:hint="eastAsia"/>
                <w:sz w:val="24"/>
                <w:szCs w:val="24"/>
              </w:rPr>
              <w:t>3</w:t>
            </w:r>
            <w:r w:rsidRPr="00BB7BD2">
              <w:rPr>
                <w:rFonts w:ascii="宋体" w:hAnsi="宋体" w:cs="Times New Roman"/>
                <w:sz w:val="24"/>
                <w:szCs w:val="24"/>
              </w:rPr>
              <w:t>0-</w:t>
            </w:r>
            <w:r w:rsidRPr="00BB7BD2">
              <w:rPr>
                <w:rFonts w:ascii="宋体" w:hAnsi="宋体" w:cs="Times New Roman" w:hint="eastAsia"/>
                <w:sz w:val="24"/>
                <w:szCs w:val="24"/>
              </w:rPr>
              <w:t>09</w:t>
            </w:r>
            <w:r w:rsidRPr="00BB7BD2">
              <w:rPr>
                <w:rFonts w:ascii="宋体" w:hAnsi="宋体" w:cs="Times New Roman"/>
                <w:sz w:val="24"/>
                <w:szCs w:val="24"/>
              </w:rPr>
              <w:t>:</w:t>
            </w:r>
            <w:r w:rsidRPr="00BB7BD2">
              <w:rPr>
                <w:rFonts w:ascii="宋体" w:hAnsi="宋体" w:cs="Times New Roman" w:hint="eastAsia"/>
                <w:sz w:val="24"/>
                <w:szCs w:val="24"/>
              </w:rPr>
              <w:t>45</w:t>
            </w:r>
          </w:p>
        </w:tc>
        <w:tc>
          <w:tcPr>
            <w:tcW w:w="1275" w:type="dxa"/>
          </w:tcPr>
          <w:p w14:paraId="169074AF" w14:textId="77777777" w:rsidR="001527D7" w:rsidRPr="00BB7BD2" w:rsidRDefault="001527D7" w:rsidP="001527D7">
            <w:pPr>
              <w:snapToGrid w:val="0"/>
              <w:spacing w:beforeLines="50" w:before="156"/>
              <w:jc w:val="left"/>
              <w:rPr>
                <w:rFonts w:ascii="宋体" w:hAnsi="宋体" w:cs="Times New Roman"/>
                <w:sz w:val="24"/>
                <w:szCs w:val="24"/>
              </w:rPr>
            </w:pPr>
            <w:r w:rsidRPr="00BB7BD2">
              <w:rPr>
                <w:rFonts w:ascii="宋体" w:hAnsi="宋体" w:cs="Times New Roman" w:hint="eastAsia"/>
                <w:sz w:val="24"/>
                <w:szCs w:val="24"/>
              </w:rPr>
              <w:t>何慧</w:t>
            </w:r>
          </w:p>
        </w:tc>
        <w:tc>
          <w:tcPr>
            <w:tcW w:w="4109" w:type="dxa"/>
          </w:tcPr>
          <w:p w14:paraId="3ED91F96" w14:textId="77777777" w:rsidR="001527D7" w:rsidRPr="00BB7BD2" w:rsidRDefault="001527D7" w:rsidP="001527D7">
            <w:pPr>
              <w:jc w:val="left"/>
              <w:rPr>
                <w:rFonts w:ascii="宋体" w:hAnsi="宋体" w:cs="Times New Roman"/>
                <w:sz w:val="24"/>
                <w:szCs w:val="24"/>
              </w:rPr>
            </w:pPr>
            <w:r w:rsidRPr="00BB7BD2">
              <w:rPr>
                <w:rFonts w:ascii="宋体" w:hAnsi="宋体" w:cs="Times New Roman" w:hint="eastAsia"/>
                <w:sz w:val="24"/>
                <w:szCs w:val="24"/>
              </w:rPr>
              <w:t>检验检测机构资质认定改革后药品检验机构管理思考</w:t>
            </w:r>
          </w:p>
        </w:tc>
        <w:tc>
          <w:tcPr>
            <w:tcW w:w="3546" w:type="dxa"/>
            <w:tcBorders>
              <w:right w:val="double" w:sz="4" w:space="0" w:color="auto"/>
            </w:tcBorders>
          </w:tcPr>
          <w:p w14:paraId="2A9D984F" w14:textId="77777777" w:rsidR="001527D7" w:rsidRPr="00BB7BD2" w:rsidRDefault="001527D7" w:rsidP="001527D7">
            <w:pPr>
              <w:widowControl/>
              <w:snapToGrid w:val="0"/>
              <w:spacing w:beforeLines="50" w:before="156"/>
              <w:jc w:val="left"/>
              <w:rPr>
                <w:rFonts w:ascii="宋体" w:hAnsi="宋体" w:cs="Times New Roman"/>
                <w:sz w:val="24"/>
                <w:szCs w:val="24"/>
              </w:rPr>
            </w:pPr>
            <w:r w:rsidRPr="00BB7BD2">
              <w:rPr>
                <w:rFonts w:ascii="宋体" w:hAnsi="宋体" w:cs="Times New Roman" w:hint="eastAsia"/>
                <w:sz w:val="24"/>
                <w:szCs w:val="24"/>
              </w:rPr>
              <w:t>山东省食品药品检验研究院</w:t>
            </w:r>
          </w:p>
        </w:tc>
      </w:tr>
      <w:tr w:rsidR="001527D7" w:rsidRPr="00BB7BD2" w14:paraId="01FB41F7" w14:textId="77777777" w:rsidTr="00866D23">
        <w:tc>
          <w:tcPr>
            <w:tcW w:w="1560" w:type="dxa"/>
            <w:tcBorders>
              <w:left w:val="double" w:sz="4" w:space="0" w:color="auto"/>
            </w:tcBorders>
          </w:tcPr>
          <w:p w14:paraId="4F488031" w14:textId="77777777" w:rsidR="001527D7" w:rsidRPr="00BB7BD2" w:rsidRDefault="001527D7" w:rsidP="001527D7">
            <w:pPr>
              <w:widowControl/>
              <w:snapToGrid w:val="0"/>
              <w:spacing w:beforeLines="50" w:before="156"/>
              <w:jc w:val="left"/>
              <w:rPr>
                <w:rFonts w:ascii="宋体" w:hAnsi="宋体" w:cs="Times New Roman"/>
                <w:sz w:val="24"/>
                <w:szCs w:val="24"/>
              </w:rPr>
            </w:pPr>
            <w:r w:rsidRPr="00BB7BD2">
              <w:rPr>
                <w:rFonts w:ascii="宋体" w:hAnsi="宋体" w:cs="Times New Roman"/>
                <w:sz w:val="24"/>
                <w:szCs w:val="24"/>
              </w:rPr>
              <w:t>09:</w:t>
            </w:r>
            <w:r w:rsidRPr="00BB7BD2">
              <w:rPr>
                <w:rFonts w:ascii="宋体" w:hAnsi="宋体" w:cs="Times New Roman" w:hint="eastAsia"/>
                <w:sz w:val="24"/>
                <w:szCs w:val="24"/>
              </w:rPr>
              <w:t>45</w:t>
            </w:r>
            <w:r w:rsidRPr="00BB7BD2">
              <w:rPr>
                <w:rFonts w:ascii="宋体" w:hAnsi="宋体" w:cs="Times New Roman"/>
                <w:sz w:val="24"/>
                <w:szCs w:val="24"/>
              </w:rPr>
              <w:t>-1</w:t>
            </w:r>
            <w:r w:rsidRPr="00BB7BD2">
              <w:rPr>
                <w:rFonts w:ascii="宋体" w:hAnsi="宋体" w:cs="Times New Roman" w:hint="eastAsia"/>
                <w:sz w:val="24"/>
                <w:szCs w:val="24"/>
              </w:rPr>
              <w:t>0</w:t>
            </w:r>
            <w:r w:rsidRPr="00BB7BD2">
              <w:rPr>
                <w:rFonts w:ascii="宋体" w:hAnsi="宋体" w:cs="Times New Roman"/>
                <w:sz w:val="24"/>
                <w:szCs w:val="24"/>
              </w:rPr>
              <w:t>:00</w:t>
            </w:r>
          </w:p>
        </w:tc>
        <w:tc>
          <w:tcPr>
            <w:tcW w:w="1275" w:type="dxa"/>
          </w:tcPr>
          <w:p w14:paraId="2B6AAB0C" w14:textId="77777777" w:rsidR="001527D7" w:rsidRPr="00BB7BD2" w:rsidRDefault="001527D7" w:rsidP="001527D7">
            <w:pPr>
              <w:snapToGrid w:val="0"/>
              <w:spacing w:beforeLines="50" w:before="156"/>
              <w:jc w:val="left"/>
              <w:rPr>
                <w:rFonts w:ascii="宋体" w:hAnsi="宋体" w:cs="Times New Roman"/>
                <w:sz w:val="24"/>
                <w:szCs w:val="24"/>
              </w:rPr>
            </w:pPr>
            <w:r w:rsidRPr="00BB7BD2">
              <w:rPr>
                <w:rFonts w:ascii="宋体" w:hAnsi="宋体" w:cs="Times New Roman" w:hint="eastAsia"/>
                <w:sz w:val="24"/>
                <w:szCs w:val="24"/>
              </w:rPr>
              <w:t>陈晓萍</w:t>
            </w:r>
          </w:p>
        </w:tc>
        <w:tc>
          <w:tcPr>
            <w:tcW w:w="4109" w:type="dxa"/>
          </w:tcPr>
          <w:p w14:paraId="3630BDA2" w14:textId="77777777" w:rsidR="001527D7" w:rsidRPr="00BB7BD2" w:rsidRDefault="001527D7" w:rsidP="001527D7">
            <w:pPr>
              <w:jc w:val="left"/>
              <w:rPr>
                <w:rFonts w:ascii="宋体" w:hAnsi="宋体" w:cs="Times New Roman"/>
                <w:sz w:val="24"/>
                <w:szCs w:val="24"/>
              </w:rPr>
            </w:pPr>
            <w:r w:rsidRPr="00BB7BD2">
              <w:rPr>
                <w:rFonts w:ascii="宋体" w:hAnsi="宋体" w:cs="Times New Roman" w:hint="eastAsia"/>
                <w:sz w:val="24"/>
                <w:szCs w:val="24"/>
              </w:rPr>
              <w:t>药品质量控制实验室数据可靠性的风险管理实践及思考</w:t>
            </w:r>
          </w:p>
        </w:tc>
        <w:tc>
          <w:tcPr>
            <w:tcW w:w="3546" w:type="dxa"/>
            <w:tcBorders>
              <w:right w:val="double" w:sz="4" w:space="0" w:color="auto"/>
            </w:tcBorders>
          </w:tcPr>
          <w:p w14:paraId="06E7B444" w14:textId="77777777" w:rsidR="001527D7" w:rsidRPr="00BB7BD2" w:rsidRDefault="001527D7" w:rsidP="001527D7">
            <w:pPr>
              <w:widowControl/>
              <w:snapToGrid w:val="0"/>
              <w:spacing w:beforeLines="50" w:before="156"/>
              <w:jc w:val="left"/>
              <w:rPr>
                <w:rFonts w:ascii="宋体" w:hAnsi="宋体" w:cs="Times New Roman"/>
                <w:sz w:val="24"/>
                <w:szCs w:val="24"/>
              </w:rPr>
            </w:pPr>
            <w:r w:rsidRPr="00BB7BD2">
              <w:rPr>
                <w:rFonts w:ascii="宋体" w:hAnsi="宋体" w:cs="Times New Roman" w:hint="eastAsia"/>
                <w:sz w:val="24"/>
                <w:szCs w:val="24"/>
              </w:rPr>
              <w:t>上海市食品药品检验研究院</w:t>
            </w:r>
          </w:p>
        </w:tc>
      </w:tr>
      <w:tr w:rsidR="001527D7" w:rsidRPr="00BB7BD2" w14:paraId="3E8CDACA" w14:textId="77777777" w:rsidTr="00866D23">
        <w:tc>
          <w:tcPr>
            <w:tcW w:w="1560" w:type="dxa"/>
            <w:tcBorders>
              <w:left w:val="double" w:sz="4" w:space="0" w:color="auto"/>
            </w:tcBorders>
          </w:tcPr>
          <w:p w14:paraId="1F1E491F" w14:textId="77777777" w:rsidR="001527D7" w:rsidRPr="00BB7BD2" w:rsidRDefault="001527D7" w:rsidP="001527D7">
            <w:pPr>
              <w:widowControl/>
              <w:snapToGrid w:val="0"/>
              <w:spacing w:beforeLines="50" w:before="156"/>
              <w:jc w:val="left"/>
              <w:rPr>
                <w:rFonts w:ascii="宋体" w:hAnsi="宋体" w:cs="Times New Roman"/>
                <w:sz w:val="24"/>
                <w:szCs w:val="24"/>
              </w:rPr>
            </w:pPr>
            <w:r w:rsidRPr="00BB7BD2">
              <w:rPr>
                <w:rFonts w:ascii="宋体" w:hAnsi="宋体" w:cs="Times New Roman" w:hint="eastAsia"/>
                <w:sz w:val="24"/>
                <w:szCs w:val="24"/>
              </w:rPr>
              <w:t>10</w:t>
            </w:r>
            <w:r w:rsidRPr="00BB7BD2">
              <w:rPr>
                <w:rFonts w:ascii="宋体" w:hAnsi="宋体" w:cs="Times New Roman"/>
                <w:sz w:val="24"/>
                <w:szCs w:val="24"/>
              </w:rPr>
              <w:t>:00-1</w:t>
            </w:r>
            <w:r w:rsidRPr="00BB7BD2">
              <w:rPr>
                <w:rFonts w:ascii="宋体" w:hAnsi="宋体" w:cs="Times New Roman" w:hint="eastAsia"/>
                <w:sz w:val="24"/>
                <w:szCs w:val="24"/>
              </w:rPr>
              <w:t>0</w:t>
            </w:r>
            <w:r w:rsidRPr="00BB7BD2">
              <w:rPr>
                <w:rFonts w:ascii="宋体" w:hAnsi="宋体" w:cs="Times New Roman"/>
                <w:sz w:val="24"/>
                <w:szCs w:val="24"/>
              </w:rPr>
              <w:t>:</w:t>
            </w:r>
            <w:r w:rsidRPr="00BB7BD2">
              <w:rPr>
                <w:rFonts w:ascii="宋体" w:hAnsi="宋体" w:cs="Times New Roman" w:hint="eastAsia"/>
                <w:sz w:val="24"/>
                <w:szCs w:val="24"/>
              </w:rPr>
              <w:t>15</w:t>
            </w:r>
          </w:p>
        </w:tc>
        <w:tc>
          <w:tcPr>
            <w:tcW w:w="1275" w:type="dxa"/>
          </w:tcPr>
          <w:p w14:paraId="67E7DA11" w14:textId="77777777" w:rsidR="001527D7" w:rsidRPr="00BB7BD2" w:rsidRDefault="001527D7" w:rsidP="001527D7">
            <w:pPr>
              <w:snapToGrid w:val="0"/>
              <w:spacing w:beforeLines="50" w:before="156"/>
              <w:jc w:val="left"/>
              <w:rPr>
                <w:rFonts w:ascii="宋体" w:hAnsi="宋体" w:cs="Times New Roman"/>
                <w:sz w:val="24"/>
                <w:szCs w:val="24"/>
              </w:rPr>
            </w:pPr>
            <w:r w:rsidRPr="00BB7BD2">
              <w:rPr>
                <w:rFonts w:ascii="宋体" w:hAnsi="宋体" w:cs="Times New Roman" w:hint="eastAsia"/>
                <w:sz w:val="24"/>
                <w:szCs w:val="24"/>
              </w:rPr>
              <w:t>宋妍</w:t>
            </w:r>
          </w:p>
        </w:tc>
        <w:tc>
          <w:tcPr>
            <w:tcW w:w="4109" w:type="dxa"/>
          </w:tcPr>
          <w:p w14:paraId="44A5AAAC" w14:textId="77777777" w:rsidR="001527D7" w:rsidRPr="00BB7BD2" w:rsidRDefault="001527D7" w:rsidP="001527D7">
            <w:pPr>
              <w:jc w:val="left"/>
              <w:rPr>
                <w:rFonts w:ascii="宋体" w:hAnsi="宋体" w:cs="Times New Roman"/>
                <w:sz w:val="24"/>
                <w:szCs w:val="24"/>
              </w:rPr>
            </w:pPr>
            <w:r w:rsidRPr="00BB7BD2">
              <w:rPr>
                <w:rFonts w:ascii="宋体" w:hAnsi="宋体" w:cs="Times New Roman" w:hint="eastAsia"/>
                <w:sz w:val="24"/>
                <w:szCs w:val="24"/>
              </w:rPr>
              <w:t>2018年～2022年实验室参加能力验证情况分析及不满意结果的处理</w:t>
            </w:r>
          </w:p>
        </w:tc>
        <w:tc>
          <w:tcPr>
            <w:tcW w:w="3546" w:type="dxa"/>
            <w:tcBorders>
              <w:right w:val="double" w:sz="4" w:space="0" w:color="auto"/>
            </w:tcBorders>
          </w:tcPr>
          <w:p w14:paraId="229162ED" w14:textId="77777777" w:rsidR="001527D7" w:rsidRPr="00BB7BD2" w:rsidRDefault="001527D7" w:rsidP="001527D7">
            <w:pPr>
              <w:widowControl/>
              <w:snapToGrid w:val="0"/>
              <w:spacing w:beforeLines="50" w:before="156"/>
              <w:jc w:val="left"/>
              <w:rPr>
                <w:rFonts w:ascii="宋体" w:hAnsi="宋体" w:cs="Times New Roman"/>
                <w:sz w:val="24"/>
                <w:szCs w:val="24"/>
              </w:rPr>
            </w:pPr>
            <w:r w:rsidRPr="00BB7BD2">
              <w:rPr>
                <w:rFonts w:ascii="宋体" w:hAnsi="宋体" w:cs="Times New Roman" w:hint="eastAsia"/>
                <w:sz w:val="24"/>
                <w:szCs w:val="24"/>
              </w:rPr>
              <w:t>吉林省药品检验研究院</w:t>
            </w:r>
          </w:p>
        </w:tc>
      </w:tr>
      <w:tr w:rsidR="001527D7" w:rsidRPr="00BB7BD2" w14:paraId="3DAE1396" w14:textId="77777777" w:rsidTr="00866D23">
        <w:tc>
          <w:tcPr>
            <w:tcW w:w="1560" w:type="dxa"/>
            <w:tcBorders>
              <w:left w:val="double" w:sz="4" w:space="0" w:color="auto"/>
            </w:tcBorders>
          </w:tcPr>
          <w:p w14:paraId="3CB2562B" w14:textId="77777777" w:rsidR="001527D7" w:rsidRPr="00BB7BD2" w:rsidRDefault="001527D7" w:rsidP="001527D7">
            <w:pPr>
              <w:widowControl/>
              <w:snapToGrid w:val="0"/>
              <w:spacing w:beforeLines="50" w:before="156"/>
              <w:jc w:val="left"/>
              <w:rPr>
                <w:rFonts w:ascii="宋体" w:hAnsi="宋体" w:cs="Times New Roman"/>
                <w:sz w:val="24"/>
                <w:szCs w:val="24"/>
              </w:rPr>
            </w:pPr>
            <w:r w:rsidRPr="00BB7BD2">
              <w:rPr>
                <w:rFonts w:ascii="宋体" w:hAnsi="宋体" w:cs="Times New Roman" w:hint="eastAsia"/>
                <w:sz w:val="24"/>
                <w:szCs w:val="24"/>
              </w:rPr>
              <w:t>10</w:t>
            </w:r>
            <w:r w:rsidRPr="00BB7BD2">
              <w:rPr>
                <w:rFonts w:ascii="宋体" w:hAnsi="宋体" w:cs="Times New Roman"/>
                <w:sz w:val="24"/>
                <w:szCs w:val="24"/>
              </w:rPr>
              <w:t>:</w:t>
            </w:r>
            <w:r w:rsidRPr="00BB7BD2">
              <w:rPr>
                <w:rFonts w:ascii="宋体" w:hAnsi="宋体" w:cs="Times New Roman" w:hint="eastAsia"/>
                <w:sz w:val="24"/>
                <w:szCs w:val="24"/>
              </w:rPr>
              <w:t>15</w:t>
            </w:r>
            <w:r w:rsidRPr="00BB7BD2">
              <w:rPr>
                <w:rFonts w:ascii="宋体" w:hAnsi="宋体" w:cs="Times New Roman"/>
                <w:sz w:val="24"/>
                <w:szCs w:val="24"/>
              </w:rPr>
              <w:t>-1</w:t>
            </w:r>
            <w:r w:rsidRPr="00BB7BD2">
              <w:rPr>
                <w:rFonts w:ascii="宋体" w:hAnsi="宋体" w:cs="Times New Roman" w:hint="eastAsia"/>
                <w:sz w:val="24"/>
                <w:szCs w:val="24"/>
              </w:rPr>
              <w:t>0</w:t>
            </w:r>
            <w:r w:rsidRPr="00BB7BD2">
              <w:rPr>
                <w:rFonts w:ascii="宋体" w:hAnsi="宋体" w:cs="Times New Roman"/>
                <w:sz w:val="24"/>
                <w:szCs w:val="24"/>
              </w:rPr>
              <w:t>:</w:t>
            </w:r>
            <w:r w:rsidRPr="00BB7BD2">
              <w:rPr>
                <w:rFonts w:ascii="宋体" w:hAnsi="宋体" w:cs="Times New Roman" w:hint="eastAsia"/>
                <w:sz w:val="24"/>
                <w:szCs w:val="24"/>
              </w:rPr>
              <w:t>3</w:t>
            </w:r>
            <w:r w:rsidRPr="00BB7BD2">
              <w:rPr>
                <w:rFonts w:ascii="宋体" w:hAnsi="宋体" w:cs="Times New Roman"/>
                <w:sz w:val="24"/>
                <w:szCs w:val="24"/>
              </w:rPr>
              <w:t>0</w:t>
            </w:r>
          </w:p>
        </w:tc>
        <w:tc>
          <w:tcPr>
            <w:tcW w:w="1275" w:type="dxa"/>
          </w:tcPr>
          <w:p w14:paraId="20A080D8" w14:textId="77777777" w:rsidR="001527D7" w:rsidRPr="00BB7BD2" w:rsidRDefault="001527D7" w:rsidP="001527D7">
            <w:pPr>
              <w:snapToGrid w:val="0"/>
              <w:spacing w:beforeLines="50" w:before="156"/>
              <w:jc w:val="left"/>
              <w:rPr>
                <w:rFonts w:ascii="宋体" w:hAnsi="宋体" w:cs="Times New Roman"/>
                <w:sz w:val="24"/>
                <w:szCs w:val="24"/>
              </w:rPr>
            </w:pPr>
            <w:r w:rsidRPr="00BB7BD2">
              <w:rPr>
                <w:rFonts w:ascii="宋体" w:hAnsi="宋体" w:cs="Times New Roman" w:hint="eastAsia"/>
                <w:sz w:val="24"/>
                <w:szCs w:val="24"/>
              </w:rPr>
              <w:t>胡俊</w:t>
            </w:r>
          </w:p>
        </w:tc>
        <w:tc>
          <w:tcPr>
            <w:tcW w:w="4109" w:type="dxa"/>
          </w:tcPr>
          <w:p w14:paraId="487BB469" w14:textId="77777777" w:rsidR="001527D7" w:rsidRPr="00BB7BD2" w:rsidRDefault="001527D7" w:rsidP="001527D7">
            <w:pPr>
              <w:jc w:val="left"/>
              <w:rPr>
                <w:rFonts w:ascii="宋体" w:hAnsi="宋体" w:cs="Times New Roman"/>
                <w:sz w:val="24"/>
                <w:szCs w:val="24"/>
              </w:rPr>
            </w:pPr>
            <w:r w:rsidRPr="00BB7BD2">
              <w:rPr>
                <w:rFonts w:ascii="宋体" w:hAnsi="宋体" w:cs="Times New Roman" w:hint="eastAsia"/>
                <w:sz w:val="24"/>
                <w:szCs w:val="24"/>
              </w:rPr>
              <w:t>WHO对我国疫苗生产企业现场检查偏差管理相关缺陷分析</w:t>
            </w:r>
          </w:p>
        </w:tc>
        <w:tc>
          <w:tcPr>
            <w:tcW w:w="3546" w:type="dxa"/>
            <w:tcBorders>
              <w:right w:val="double" w:sz="4" w:space="0" w:color="auto"/>
            </w:tcBorders>
          </w:tcPr>
          <w:p w14:paraId="4CC50718" w14:textId="77777777" w:rsidR="001527D7" w:rsidRPr="00BB7BD2" w:rsidRDefault="001527D7" w:rsidP="001527D7">
            <w:pPr>
              <w:jc w:val="left"/>
              <w:rPr>
                <w:rFonts w:ascii="宋体" w:hAnsi="宋体" w:cs="Times New Roman"/>
                <w:sz w:val="24"/>
                <w:szCs w:val="24"/>
              </w:rPr>
            </w:pPr>
            <w:r w:rsidRPr="00BB7BD2">
              <w:rPr>
                <w:rFonts w:ascii="宋体" w:hAnsi="宋体" w:cs="Times New Roman" w:hint="eastAsia"/>
                <w:sz w:val="24"/>
                <w:szCs w:val="24"/>
              </w:rPr>
              <w:t>武汉生物制品研究所有限责任公司</w:t>
            </w:r>
          </w:p>
        </w:tc>
      </w:tr>
      <w:tr w:rsidR="001527D7" w:rsidRPr="00BB7BD2" w14:paraId="732C0301" w14:textId="77777777" w:rsidTr="00BB7BD2">
        <w:trPr>
          <w:trHeight w:val="382"/>
        </w:trPr>
        <w:tc>
          <w:tcPr>
            <w:tcW w:w="1560" w:type="dxa"/>
            <w:tcBorders>
              <w:left w:val="double" w:sz="4" w:space="0" w:color="auto"/>
            </w:tcBorders>
          </w:tcPr>
          <w:p w14:paraId="5A324299" w14:textId="77777777" w:rsidR="001527D7" w:rsidRPr="00BB7BD2" w:rsidRDefault="001527D7" w:rsidP="001527D7">
            <w:pPr>
              <w:widowControl/>
              <w:spacing w:line="360" w:lineRule="auto"/>
              <w:jc w:val="left"/>
              <w:rPr>
                <w:rFonts w:ascii="宋体" w:hAnsi="宋体" w:cs="Times New Roman"/>
                <w:sz w:val="24"/>
                <w:szCs w:val="24"/>
              </w:rPr>
            </w:pPr>
            <w:r w:rsidRPr="00BB7BD2">
              <w:rPr>
                <w:rFonts w:ascii="宋体" w:hAnsi="宋体" w:cs="Times New Roman" w:hint="eastAsia"/>
                <w:sz w:val="24"/>
                <w:szCs w:val="24"/>
              </w:rPr>
              <w:t>10:</w:t>
            </w:r>
            <w:r w:rsidRPr="00BB7BD2">
              <w:rPr>
                <w:rFonts w:ascii="宋体" w:hAnsi="宋体" w:cs="Times New Roman"/>
                <w:sz w:val="24"/>
                <w:szCs w:val="24"/>
              </w:rPr>
              <w:t>30-10:40</w:t>
            </w:r>
          </w:p>
        </w:tc>
        <w:tc>
          <w:tcPr>
            <w:tcW w:w="8930" w:type="dxa"/>
            <w:gridSpan w:val="3"/>
            <w:tcBorders>
              <w:right w:val="double" w:sz="4" w:space="0" w:color="auto"/>
            </w:tcBorders>
          </w:tcPr>
          <w:p w14:paraId="5531D101" w14:textId="77777777" w:rsidR="001527D7" w:rsidRPr="001527D7" w:rsidRDefault="001527D7" w:rsidP="001527D7">
            <w:pPr>
              <w:widowControl/>
              <w:spacing w:line="360" w:lineRule="auto"/>
              <w:jc w:val="center"/>
              <w:rPr>
                <w:rFonts w:ascii="宋体" w:hAnsi="宋体" w:cs="Times New Roman"/>
                <w:b/>
                <w:sz w:val="24"/>
                <w:szCs w:val="24"/>
              </w:rPr>
            </w:pPr>
            <w:r w:rsidRPr="001527D7">
              <w:rPr>
                <w:rFonts w:ascii="宋体" w:hAnsi="宋体" w:cs="Times New Roman" w:hint="eastAsia"/>
                <w:b/>
                <w:sz w:val="24"/>
                <w:szCs w:val="24"/>
              </w:rPr>
              <w:t>休  息</w:t>
            </w:r>
          </w:p>
        </w:tc>
      </w:tr>
      <w:tr w:rsidR="001527D7" w:rsidRPr="00BB7BD2" w14:paraId="6A618603" w14:textId="77777777" w:rsidTr="00866D23">
        <w:tc>
          <w:tcPr>
            <w:tcW w:w="1560" w:type="dxa"/>
            <w:tcBorders>
              <w:left w:val="double" w:sz="4" w:space="0" w:color="auto"/>
            </w:tcBorders>
          </w:tcPr>
          <w:p w14:paraId="7A7C2FED" w14:textId="77777777" w:rsidR="001527D7" w:rsidRPr="00BB7BD2" w:rsidRDefault="001527D7" w:rsidP="001527D7">
            <w:pPr>
              <w:widowControl/>
              <w:snapToGrid w:val="0"/>
              <w:spacing w:beforeLines="50" w:before="156"/>
              <w:jc w:val="left"/>
              <w:rPr>
                <w:rFonts w:ascii="宋体" w:hAnsi="宋体" w:cs="Times New Roman"/>
                <w:sz w:val="24"/>
                <w:szCs w:val="24"/>
              </w:rPr>
            </w:pPr>
            <w:r w:rsidRPr="00BB7BD2">
              <w:rPr>
                <w:rFonts w:ascii="宋体" w:hAnsi="宋体" w:cs="Times New Roman" w:hint="eastAsia"/>
                <w:sz w:val="24"/>
                <w:szCs w:val="24"/>
              </w:rPr>
              <w:t>10</w:t>
            </w:r>
            <w:r w:rsidRPr="00BB7BD2">
              <w:rPr>
                <w:rFonts w:ascii="宋体" w:hAnsi="宋体" w:cs="Times New Roman"/>
                <w:sz w:val="24"/>
                <w:szCs w:val="24"/>
              </w:rPr>
              <w:t>:40-1</w:t>
            </w:r>
            <w:r w:rsidRPr="00BB7BD2">
              <w:rPr>
                <w:rFonts w:ascii="宋体" w:hAnsi="宋体" w:cs="Times New Roman" w:hint="eastAsia"/>
                <w:sz w:val="24"/>
                <w:szCs w:val="24"/>
              </w:rPr>
              <w:t>0</w:t>
            </w:r>
            <w:r w:rsidRPr="00BB7BD2">
              <w:rPr>
                <w:rFonts w:ascii="宋体" w:hAnsi="宋体" w:cs="Times New Roman"/>
                <w:sz w:val="24"/>
                <w:szCs w:val="24"/>
              </w:rPr>
              <w:t>:5</w:t>
            </w:r>
            <w:r w:rsidRPr="00BB7BD2">
              <w:rPr>
                <w:rFonts w:ascii="宋体" w:hAnsi="宋体" w:cs="Times New Roman" w:hint="eastAsia"/>
                <w:sz w:val="24"/>
                <w:szCs w:val="24"/>
              </w:rPr>
              <w:t>5</w:t>
            </w:r>
          </w:p>
        </w:tc>
        <w:tc>
          <w:tcPr>
            <w:tcW w:w="1275" w:type="dxa"/>
          </w:tcPr>
          <w:p w14:paraId="09478CF7" w14:textId="77777777" w:rsidR="001527D7" w:rsidRPr="00BB7BD2" w:rsidRDefault="001527D7" w:rsidP="001527D7">
            <w:pPr>
              <w:widowControl/>
              <w:snapToGrid w:val="0"/>
              <w:spacing w:beforeLines="50" w:before="156"/>
              <w:jc w:val="left"/>
              <w:rPr>
                <w:rFonts w:ascii="宋体" w:hAnsi="宋体" w:cs="Times New Roman"/>
                <w:sz w:val="24"/>
                <w:szCs w:val="24"/>
              </w:rPr>
            </w:pPr>
            <w:r w:rsidRPr="00BB7BD2">
              <w:rPr>
                <w:rFonts w:ascii="宋体" w:hAnsi="宋体" w:cs="Times New Roman" w:hint="eastAsia"/>
                <w:sz w:val="24"/>
                <w:szCs w:val="24"/>
              </w:rPr>
              <w:t>王园圆</w:t>
            </w:r>
          </w:p>
        </w:tc>
        <w:tc>
          <w:tcPr>
            <w:tcW w:w="4109" w:type="dxa"/>
          </w:tcPr>
          <w:p w14:paraId="18F78892" w14:textId="77777777" w:rsidR="001527D7" w:rsidRPr="00BB7BD2" w:rsidRDefault="001527D7" w:rsidP="001527D7">
            <w:pPr>
              <w:jc w:val="left"/>
              <w:rPr>
                <w:rFonts w:ascii="宋体" w:hAnsi="宋体" w:cs="Times New Roman"/>
                <w:sz w:val="24"/>
                <w:szCs w:val="24"/>
              </w:rPr>
            </w:pPr>
            <w:r w:rsidRPr="00BB7BD2">
              <w:rPr>
                <w:rFonts w:ascii="宋体" w:hAnsi="宋体" w:cs="Times New Roman" w:hint="eastAsia"/>
                <w:sz w:val="24"/>
                <w:szCs w:val="24"/>
              </w:rPr>
              <w:t>基于</w:t>
            </w:r>
            <w:proofErr w:type="spellStart"/>
            <w:r w:rsidRPr="00BB7BD2">
              <w:rPr>
                <w:rFonts w:ascii="宋体" w:hAnsi="宋体" w:cs="Times New Roman" w:hint="eastAsia"/>
                <w:sz w:val="24"/>
                <w:szCs w:val="24"/>
              </w:rPr>
              <w:t>CiteSpace</w:t>
            </w:r>
            <w:proofErr w:type="spellEnd"/>
            <w:r w:rsidRPr="00BB7BD2">
              <w:rPr>
                <w:rFonts w:ascii="宋体" w:hAnsi="宋体" w:cs="Times New Roman" w:hint="eastAsia"/>
                <w:sz w:val="24"/>
                <w:szCs w:val="24"/>
              </w:rPr>
              <w:t>对我国已发表</w:t>
            </w:r>
            <w:proofErr w:type="gramStart"/>
            <w:r w:rsidRPr="00BB7BD2">
              <w:rPr>
                <w:rFonts w:ascii="宋体" w:hAnsi="宋体" w:cs="Times New Roman" w:hint="eastAsia"/>
                <w:sz w:val="24"/>
                <w:szCs w:val="24"/>
              </w:rPr>
              <w:t>包材类</w:t>
            </w:r>
            <w:proofErr w:type="gramEnd"/>
            <w:r w:rsidRPr="00BB7BD2">
              <w:rPr>
                <w:rFonts w:ascii="宋体" w:hAnsi="宋体" w:cs="Times New Roman" w:hint="eastAsia"/>
                <w:sz w:val="24"/>
                <w:szCs w:val="24"/>
              </w:rPr>
              <w:t>论文的知识图谱分析</w:t>
            </w:r>
          </w:p>
        </w:tc>
        <w:tc>
          <w:tcPr>
            <w:tcW w:w="3546" w:type="dxa"/>
            <w:tcBorders>
              <w:right w:val="double" w:sz="4" w:space="0" w:color="auto"/>
            </w:tcBorders>
          </w:tcPr>
          <w:p w14:paraId="6B3EFC4A" w14:textId="77777777" w:rsidR="001527D7" w:rsidRPr="00BB7BD2" w:rsidRDefault="001527D7" w:rsidP="001527D7">
            <w:pPr>
              <w:jc w:val="left"/>
              <w:rPr>
                <w:rFonts w:ascii="宋体" w:hAnsi="宋体" w:cs="Times New Roman"/>
                <w:sz w:val="24"/>
                <w:szCs w:val="24"/>
              </w:rPr>
            </w:pPr>
            <w:r w:rsidRPr="00BB7BD2">
              <w:rPr>
                <w:rFonts w:ascii="宋体" w:hAnsi="宋体" w:cs="Times New Roman" w:hint="eastAsia"/>
                <w:sz w:val="24"/>
                <w:szCs w:val="24"/>
              </w:rPr>
              <w:t>上海市食品药品包装材料测试所</w:t>
            </w:r>
          </w:p>
        </w:tc>
      </w:tr>
      <w:tr w:rsidR="001527D7" w:rsidRPr="00BB7BD2" w14:paraId="481B880B" w14:textId="77777777" w:rsidTr="00866D23">
        <w:tc>
          <w:tcPr>
            <w:tcW w:w="1560" w:type="dxa"/>
            <w:tcBorders>
              <w:left w:val="double" w:sz="4" w:space="0" w:color="auto"/>
            </w:tcBorders>
          </w:tcPr>
          <w:p w14:paraId="3A5F06EB" w14:textId="77777777" w:rsidR="001527D7" w:rsidRPr="00BB7BD2" w:rsidRDefault="001527D7" w:rsidP="001527D7">
            <w:pPr>
              <w:widowControl/>
              <w:spacing w:beforeLines="50" w:before="156" w:line="360" w:lineRule="auto"/>
              <w:jc w:val="left"/>
              <w:rPr>
                <w:rFonts w:ascii="宋体" w:hAnsi="宋体" w:cs="Times New Roman"/>
                <w:sz w:val="24"/>
                <w:szCs w:val="24"/>
              </w:rPr>
            </w:pPr>
            <w:r w:rsidRPr="00BB7BD2">
              <w:rPr>
                <w:rFonts w:ascii="宋体" w:hAnsi="宋体" w:cs="Times New Roman" w:hint="eastAsia"/>
                <w:sz w:val="24"/>
                <w:szCs w:val="24"/>
              </w:rPr>
              <w:t>10</w:t>
            </w:r>
            <w:r w:rsidRPr="00BB7BD2">
              <w:rPr>
                <w:rFonts w:ascii="宋体" w:hAnsi="宋体" w:cs="Times New Roman"/>
                <w:sz w:val="24"/>
                <w:szCs w:val="24"/>
              </w:rPr>
              <w:t>:5</w:t>
            </w:r>
            <w:r w:rsidRPr="00BB7BD2">
              <w:rPr>
                <w:rFonts w:ascii="宋体" w:hAnsi="宋体" w:cs="Times New Roman" w:hint="eastAsia"/>
                <w:sz w:val="24"/>
                <w:szCs w:val="24"/>
              </w:rPr>
              <w:t>5</w:t>
            </w:r>
            <w:r w:rsidRPr="00BB7BD2">
              <w:rPr>
                <w:rFonts w:ascii="宋体" w:hAnsi="宋体" w:cs="Times New Roman"/>
                <w:sz w:val="24"/>
                <w:szCs w:val="24"/>
              </w:rPr>
              <w:t>-1</w:t>
            </w:r>
            <w:r w:rsidRPr="00BB7BD2">
              <w:rPr>
                <w:rFonts w:ascii="宋体" w:hAnsi="宋体" w:cs="Times New Roman" w:hint="eastAsia"/>
                <w:sz w:val="24"/>
                <w:szCs w:val="24"/>
              </w:rPr>
              <w:t>1</w:t>
            </w:r>
            <w:r w:rsidRPr="00BB7BD2">
              <w:rPr>
                <w:rFonts w:ascii="宋体" w:hAnsi="宋体" w:cs="Times New Roman"/>
                <w:sz w:val="24"/>
                <w:szCs w:val="24"/>
              </w:rPr>
              <w:t>:10</w:t>
            </w:r>
          </w:p>
        </w:tc>
        <w:tc>
          <w:tcPr>
            <w:tcW w:w="1275" w:type="dxa"/>
          </w:tcPr>
          <w:p w14:paraId="6A993970" w14:textId="77777777" w:rsidR="001527D7" w:rsidRPr="00BB7BD2" w:rsidRDefault="001527D7" w:rsidP="001527D7">
            <w:pPr>
              <w:spacing w:beforeLines="50" w:before="156" w:line="360" w:lineRule="auto"/>
              <w:jc w:val="left"/>
              <w:rPr>
                <w:rFonts w:ascii="宋体" w:hAnsi="宋体" w:cs="Times New Roman"/>
                <w:sz w:val="24"/>
                <w:szCs w:val="24"/>
              </w:rPr>
            </w:pPr>
            <w:r w:rsidRPr="00BB7BD2">
              <w:rPr>
                <w:rFonts w:ascii="宋体" w:hAnsi="宋体" w:cs="Times New Roman" w:hint="eastAsia"/>
                <w:sz w:val="24"/>
                <w:szCs w:val="24"/>
              </w:rPr>
              <w:t>袁搏</w:t>
            </w:r>
          </w:p>
        </w:tc>
        <w:tc>
          <w:tcPr>
            <w:tcW w:w="4109" w:type="dxa"/>
          </w:tcPr>
          <w:p w14:paraId="133D7640" w14:textId="77777777" w:rsidR="001527D7" w:rsidRPr="00BB7BD2" w:rsidRDefault="001527D7" w:rsidP="001527D7">
            <w:pPr>
              <w:jc w:val="left"/>
              <w:rPr>
                <w:rFonts w:ascii="宋体" w:hAnsi="宋体" w:cs="Times New Roman"/>
                <w:sz w:val="24"/>
                <w:szCs w:val="24"/>
              </w:rPr>
            </w:pPr>
            <w:r w:rsidRPr="00BB7BD2">
              <w:rPr>
                <w:rFonts w:ascii="宋体" w:hAnsi="宋体" w:cs="Times New Roman" w:hint="eastAsia"/>
                <w:sz w:val="24"/>
                <w:szCs w:val="24"/>
              </w:rPr>
              <w:t>基于内蒙古自治区中（蒙）药制药企业实验室调研对质量管理体系建设分析与提示</w:t>
            </w:r>
          </w:p>
        </w:tc>
        <w:tc>
          <w:tcPr>
            <w:tcW w:w="3546" w:type="dxa"/>
            <w:tcBorders>
              <w:right w:val="double" w:sz="4" w:space="0" w:color="auto"/>
            </w:tcBorders>
          </w:tcPr>
          <w:p w14:paraId="37EE32B1" w14:textId="77777777" w:rsidR="001527D7" w:rsidRPr="00BB7BD2" w:rsidRDefault="001527D7" w:rsidP="001527D7">
            <w:pPr>
              <w:widowControl/>
              <w:snapToGrid w:val="0"/>
              <w:spacing w:beforeLines="50" w:before="156" w:line="360" w:lineRule="auto"/>
              <w:jc w:val="left"/>
              <w:rPr>
                <w:rFonts w:ascii="宋体" w:hAnsi="宋体" w:cs="Times New Roman"/>
                <w:sz w:val="24"/>
                <w:szCs w:val="24"/>
              </w:rPr>
            </w:pPr>
            <w:r w:rsidRPr="00BB7BD2">
              <w:rPr>
                <w:rFonts w:ascii="宋体" w:hAnsi="宋体" w:cs="Times New Roman" w:hint="eastAsia"/>
                <w:sz w:val="24"/>
                <w:szCs w:val="24"/>
              </w:rPr>
              <w:t>内蒙古自治区药品检验研究院</w:t>
            </w:r>
          </w:p>
        </w:tc>
      </w:tr>
      <w:tr w:rsidR="001527D7" w:rsidRPr="00BB7BD2" w14:paraId="7595F706" w14:textId="77777777" w:rsidTr="00866D23">
        <w:tc>
          <w:tcPr>
            <w:tcW w:w="1560" w:type="dxa"/>
            <w:tcBorders>
              <w:left w:val="double" w:sz="4" w:space="0" w:color="auto"/>
            </w:tcBorders>
          </w:tcPr>
          <w:p w14:paraId="633EDC5F" w14:textId="77777777" w:rsidR="001527D7" w:rsidRPr="00BB7BD2" w:rsidRDefault="001527D7" w:rsidP="001527D7">
            <w:pPr>
              <w:widowControl/>
              <w:snapToGrid w:val="0"/>
              <w:spacing w:beforeLines="50" w:before="156"/>
              <w:jc w:val="left"/>
              <w:rPr>
                <w:rFonts w:ascii="宋体" w:hAnsi="宋体" w:cs="Times New Roman"/>
                <w:sz w:val="24"/>
                <w:szCs w:val="24"/>
              </w:rPr>
            </w:pPr>
            <w:r w:rsidRPr="00BB7BD2">
              <w:rPr>
                <w:rFonts w:ascii="宋体" w:hAnsi="宋体" w:cs="Times New Roman" w:hint="eastAsia"/>
                <w:sz w:val="24"/>
                <w:szCs w:val="24"/>
              </w:rPr>
              <w:t>11</w:t>
            </w:r>
            <w:r w:rsidRPr="00BB7BD2">
              <w:rPr>
                <w:rFonts w:ascii="宋体" w:hAnsi="宋体" w:cs="Times New Roman"/>
                <w:sz w:val="24"/>
                <w:szCs w:val="24"/>
              </w:rPr>
              <w:t>:10-1</w:t>
            </w:r>
            <w:r w:rsidRPr="00BB7BD2">
              <w:rPr>
                <w:rFonts w:ascii="宋体" w:hAnsi="宋体" w:cs="Times New Roman" w:hint="eastAsia"/>
                <w:sz w:val="24"/>
                <w:szCs w:val="24"/>
              </w:rPr>
              <w:t>1</w:t>
            </w:r>
            <w:r w:rsidRPr="00BB7BD2">
              <w:rPr>
                <w:rFonts w:ascii="宋体" w:hAnsi="宋体" w:cs="Times New Roman"/>
                <w:sz w:val="24"/>
                <w:szCs w:val="24"/>
              </w:rPr>
              <w:t>:2</w:t>
            </w:r>
            <w:r w:rsidRPr="00BB7BD2">
              <w:rPr>
                <w:rFonts w:ascii="宋体" w:hAnsi="宋体" w:cs="Times New Roman" w:hint="eastAsia"/>
                <w:sz w:val="24"/>
                <w:szCs w:val="24"/>
              </w:rPr>
              <w:t>5</w:t>
            </w:r>
          </w:p>
        </w:tc>
        <w:tc>
          <w:tcPr>
            <w:tcW w:w="1275" w:type="dxa"/>
          </w:tcPr>
          <w:p w14:paraId="7D990233" w14:textId="77777777" w:rsidR="001527D7" w:rsidRPr="00BB7BD2" w:rsidRDefault="001527D7" w:rsidP="001527D7">
            <w:pPr>
              <w:snapToGrid w:val="0"/>
              <w:spacing w:beforeLines="50" w:before="156"/>
              <w:jc w:val="left"/>
              <w:rPr>
                <w:rFonts w:ascii="宋体" w:hAnsi="宋体" w:cs="Times New Roman"/>
                <w:sz w:val="24"/>
                <w:szCs w:val="24"/>
              </w:rPr>
            </w:pPr>
            <w:r w:rsidRPr="00BB7BD2">
              <w:rPr>
                <w:rFonts w:ascii="宋体" w:hAnsi="宋体" w:cs="Times New Roman" w:hint="eastAsia"/>
                <w:sz w:val="24"/>
                <w:szCs w:val="24"/>
              </w:rPr>
              <w:t>周霞</w:t>
            </w:r>
          </w:p>
        </w:tc>
        <w:tc>
          <w:tcPr>
            <w:tcW w:w="4109" w:type="dxa"/>
          </w:tcPr>
          <w:p w14:paraId="71F648A0" w14:textId="77777777" w:rsidR="001527D7" w:rsidRPr="00BB7BD2" w:rsidRDefault="001527D7" w:rsidP="001527D7">
            <w:pPr>
              <w:jc w:val="left"/>
              <w:rPr>
                <w:rFonts w:ascii="宋体" w:hAnsi="宋体" w:cs="Times New Roman"/>
                <w:sz w:val="24"/>
                <w:szCs w:val="24"/>
              </w:rPr>
            </w:pPr>
            <w:r w:rsidRPr="00BB7BD2">
              <w:rPr>
                <w:rFonts w:ascii="宋体" w:hAnsi="宋体" w:cs="Times New Roman" w:hint="eastAsia"/>
                <w:sz w:val="24"/>
                <w:szCs w:val="24"/>
              </w:rPr>
              <w:t>从国家药品质量公告数据分析化学药品监管质量风险</w:t>
            </w:r>
          </w:p>
        </w:tc>
        <w:tc>
          <w:tcPr>
            <w:tcW w:w="3546" w:type="dxa"/>
            <w:tcBorders>
              <w:right w:val="double" w:sz="4" w:space="0" w:color="auto"/>
            </w:tcBorders>
          </w:tcPr>
          <w:p w14:paraId="104D03C3" w14:textId="77777777" w:rsidR="001527D7" w:rsidRPr="00BB7BD2" w:rsidRDefault="001527D7" w:rsidP="001527D7">
            <w:pPr>
              <w:widowControl/>
              <w:snapToGrid w:val="0"/>
              <w:spacing w:beforeLines="50" w:before="156"/>
              <w:jc w:val="left"/>
              <w:rPr>
                <w:rFonts w:ascii="宋体" w:hAnsi="宋体" w:cs="Times New Roman"/>
                <w:sz w:val="24"/>
                <w:szCs w:val="24"/>
              </w:rPr>
            </w:pPr>
            <w:r w:rsidRPr="00BB7BD2">
              <w:rPr>
                <w:rFonts w:ascii="宋体" w:hAnsi="宋体" w:cs="Times New Roman" w:hint="eastAsia"/>
                <w:sz w:val="24"/>
                <w:szCs w:val="24"/>
              </w:rPr>
              <w:t>浙江省食品药品检验研究院</w:t>
            </w:r>
          </w:p>
        </w:tc>
      </w:tr>
      <w:tr w:rsidR="001527D7" w:rsidRPr="00BB7BD2" w14:paraId="5AD046BE" w14:textId="77777777" w:rsidTr="00866D23">
        <w:tc>
          <w:tcPr>
            <w:tcW w:w="1560" w:type="dxa"/>
            <w:tcBorders>
              <w:left w:val="double" w:sz="4" w:space="0" w:color="auto"/>
            </w:tcBorders>
          </w:tcPr>
          <w:p w14:paraId="1532A14F" w14:textId="77777777" w:rsidR="001527D7" w:rsidRPr="00BB7BD2" w:rsidRDefault="001527D7" w:rsidP="001527D7">
            <w:pPr>
              <w:widowControl/>
              <w:snapToGrid w:val="0"/>
              <w:spacing w:beforeLines="50" w:before="156"/>
              <w:jc w:val="left"/>
              <w:rPr>
                <w:rFonts w:ascii="宋体" w:hAnsi="宋体" w:cs="Times New Roman"/>
                <w:sz w:val="24"/>
                <w:szCs w:val="24"/>
              </w:rPr>
            </w:pPr>
            <w:r w:rsidRPr="00BB7BD2">
              <w:rPr>
                <w:rFonts w:ascii="宋体" w:hAnsi="宋体" w:cs="Times New Roman" w:hint="eastAsia"/>
                <w:sz w:val="24"/>
                <w:szCs w:val="24"/>
              </w:rPr>
              <w:t>11</w:t>
            </w:r>
            <w:r w:rsidRPr="00BB7BD2">
              <w:rPr>
                <w:rFonts w:ascii="宋体" w:hAnsi="宋体" w:cs="Times New Roman"/>
                <w:sz w:val="24"/>
                <w:szCs w:val="24"/>
              </w:rPr>
              <w:t>:2</w:t>
            </w:r>
            <w:r w:rsidRPr="00BB7BD2">
              <w:rPr>
                <w:rFonts w:ascii="宋体" w:hAnsi="宋体" w:cs="Times New Roman" w:hint="eastAsia"/>
                <w:sz w:val="24"/>
                <w:szCs w:val="24"/>
              </w:rPr>
              <w:t>5</w:t>
            </w:r>
            <w:r w:rsidRPr="00BB7BD2">
              <w:rPr>
                <w:rFonts w:ascii="宋体" w:hAnsi="宋体" w:cs="Times New Roman"/>
                <w:sz w:val="24"/>
                <w:szCs w:val="24"/>
              </w:rPr>
              <w:t>-1</w:t>
            </w:r>
            <w:r w:rsidRPr="00BB7BD2">
              <w:rPr>
                <w:rFonts w:ascii="宋体" w:hAnsi="宋体" w:cs="Times New Roman" w:hint="eastAsia"/>
                <w:sz w:val="24"/>
                <w:szCs w:val="24"/>
              </w:rPr>
              <w:t>1</w:t>
            </w:r>
            <w:r w:rsidRPr="00BB7BD2">
              <w:rPr>
                <w:rFonts w:ascii="宋体" w:hAnsi="宋体" w:cs="Times New Roman"/>
                <w:sz w:val="24"/>
                <w:szCs w:val="24"/>
              </w:rPr>
              <w:t>:40</w:t>
            </w:r>
          </w:p>
        </w:tc>
        <w:tc>
          <w:tcPr>
            <w:tcW w:w="1275" w:type="dxa"/>
          </w:tcPr>
          <w:p w14:paraId="52631E8D" w14:textId="77777777" w:rsidR="001527D7" w:rsidRPr="00BB7BD2" w:rsidRDefault="001527D7" w:rsidP="001527D7">
            <w:pPr>
              <w:snapToGrid w:val="0"/>
              <w:spacing w:beforeLines="50" w:before="156"/>
              <w:jc w:val="left"/>
              <w:rPr>
                <w:rFonts w:ascii="宋体" w:hAnsi="宋体" w:cs="Times New Roman"/>
                <w:sz w:val="24"/>
                <w:szCs w:val="24"/>
              </w:rPr>
            </w:pPr>
            <w:proofErr w:type="gramStart"/>
            <w:r w:rsidRPr="00BB7BD2">
              <w:rPr>
                <w:rFonts w:ascii="宋体" w:hAnsi="宋体" w:cs="Times New Roman" w:hint="eastAsia"/>
                <w:sz w:val="24"/>
                <w:szCs w:val="24"/>
              </w:rPr>
              <w:t>欧</w:t>
            </w:r>
            <w:r w:rsidRPr="00BB7BD2">
              <w:rPr>
                <w:rFonts w:ascii="宋体" w:hAnsi="宋体" w:cs="Times New Roman"/>
                <w:sz w:val="24"/>
                <w:szCs w:val="24"/>
              </w:rPr>
              <w:t>国灯</w:t>
            </w:r>
            <w:proofErr w:type="gramEnd"/>
          </w:p>
        </w:tc>
        <w:tc>
          <w:tcPr>
            <w:tcW w:w="4109" w:type="dxa"/>
          </w:tcPr>
          <w:p w14:paraId="3F97F2AC" w14:textId="77777777" w:rsidR="001527D7" w:rsidRPr="00BB7BD2" w:rsidRDefault="001527D7" w:rsidP="001527D7">
            <w:pPr>
              <w:jc w:val="left"/>
              <w:rPr>
                <w:rFonts w:ascii="宋体" w:hAnsi="宋体" w:cs="Times New Roman"/>
                <w:sz w:val="24"/>
                <w:szCs w:val="24"/>
              </w:rPr>
            </w:pPr>
            <w:r w:rsidRPr="00BB7BD2">
              <w:rPr>
                <w:rFonts w:ascii="宋体" w:hAnsi="宋体" w:cs="Times New Roman" w:hint="eastAsia"/>
                <w:sz w:val="24"/>
                <w:szCs w:val="24"/>
              </w:rPr>
              <w:t>浅述广东</w:t>
            </w:r>
            <w:r w:rsidRPr="00BB7BD2">
              <w:rPr>
                <w:rFonts w:ascii="宋体" w:hAnsi="宋体" w:cs="Times New Roman"/>
                <w:sz w:val="24"/>
                <w:szCs w:val="24"/>
              </w:rPr>
              <w:t>药检机构管理</w:t>
            </w:r>
            <w:r w:rsidRPr="00BB7BD2">
              <w:rPr>
                <w:rFonts w:ascii="宋体" w:hAnsi="宋体" w:cs="Times New Roman" w:hint="eastAsia"/>
                <w:sz w:val="24"/>
                <w:szCs w:val="24"/>
              </w:rPr>
              <w:t>体系</w:t>
            </w:r>
            <w:r w:rsidRPr="00BB7BD2">
              <w:rPr>
                <w:rFonts w:ascii="宋体" w:hAnsi="宋体" w:cs="Times New Roman"/>
                <w:sz w:val="24"/>
                <w:szCs w:val="24"/>
              </w:rPr>
              <w:t>一体化建设的实施</w:t>
            </w:r>
          </w:p>
        </w:tc>
        <w:tc>
          <w:tcPr>
            <w:tcW w:w="3546" w:type="dxa"/>
            <w:tcBorders>
              <w:right w:val="double" w:sz="4" w:space="0" w:color="auto"/>
            </w:tcBorders>
          </w:tcPr>
          <w:p w14:paraId="43457618" w14:textId="77777777" w:rsidR="001527D7" w:rsidRPr="00BB7BD2" w:rsidRDefault="001527D7" w:rsidP="001527D7">
            <w:pPr>
              <w:widowControl/>
              <w:snapToGrid w:val="0"/>
              <w:spacing w:beforeLines="50" w:before="156"/>
              <w:jc w:val="left"/>
              <w:rPr>
                <w:rFonts w:ascii="宋体" w:hAnsi="宋体" w:cs="Times New Roman"/>
                <w:sz w:val="24"/>
                <w:szCs w:val="24"/>
              </w:rPr>
            </w:pPr>
            <w:r w:rsidRPr="00BB7BD2">
              <w:rPr>
                <w:rFonts w:ascii="宋体" w:hAnsi="宋体" w:cs="Times New Roman" w:hint="eastAsia"/>
                <w:sz w:val="24"/>
                <w:szCs w:val="24"/>
              </w:rPr>
              <w:t>广东省药品</w:t>
            </w:r>
            <w:r w:rsidRPr="00BB7BD2">
              <w:rPr>
                <w:rFonts w:ascii="宋体" w:hAnsi="宋体" w:cs="Times New Roman"/>
                <w:sz w:val="24"/>
                <w:szCs w:val="24"/>
              </w:rPr>
              <w:t>检验所</w:t>
            </w:r>
          </w:p>
        </w:tc>
      </w:tr>
      <w:tr w:rsidR="001527D7" w:rsidRPr="00BB7BD2" w14:paraId="72AFC8F1" w14:textId="77777777" w:rsidTr="00866D23">
        <w:tc>
          <w:tcPr>
            <w:tcW w:w="1560" w:type="dxa"/>
            <w:tcBorders>
              <w:left w:val="double" w:sz="4" w:space="0" w:color="auto"/>
            </w:tcBorders>
          </w:tcPr>
          <w:p w14:paraId="0336C091" w14:textId="77777777" w:rsidR="001527D7" w:rsidRPr="00BB7BD2" w:rsidRDefault="001527D7" w:rsidP="001527D7">
            <w:pPr>
              <w:widowControl/>
              <w:snapToGrid w:val="0"/>
              <w:spacing w:beforeLines="50" w:before="156"/>
              <w:jc w:val="left"/>
              <w:rPr>
                <w:rFonts w:ascii="宋体" w:hAnsi="宋体" w:cs="Times New Roman"/>
                <w:sz w:val="24"/>
                <w:szCs w:val="24"/>
              </w:rPr>
            </w:pPr>
            <w:r w:rsidRPr="00BB7BD2">
              <w:rPr>
                <w:rFonts w:ascii="宋体" w:hAnsi="宋体" w:cs="Times New Roman" w:hint="eastAsia"/>
                <w:sz w:val="24"/>
                <w:szCs w:val="24"/>
              </w:rPr>
              <w:t>11</w:t>
            </w:r>
            <w:r w:rsidRPr="00BB7BD2">
              <w:rPr>
                <w:rFonts w:ascii="宋体" w:hAnsi="宋体" w:cs="Times New Roman"/>
                <w:sz w:val="24"/>
                <w:szCs w:val="24"/>
              </w:rPr>
              <w:t>:40-1</w:t>
            </w:r>
            <w:r w:rsidRPr="00BB7BD2">
              <w:rPr>
                <w:rFonts w:ascii="宋体" w:hAnsi="宋体" w:cs="Times New Roman" w:hint="eastAsia"/>
                <w:sz w:val="24"/>
                <w:szCs w:val="24"/>
              </w:rPr>
              <w:t>1</w:t>
            </w:r>
            <w:r w:rsidRPr="00BB7BD2">
              <w:rPr>
                <w:rFonts w:ascii="宋体" w:hAnsi="宋体" w:cs="Times New Roman"/>
                <w:sz w:val="24"/>
                <w:szCs w:val="24"/>
              </w:rPr>
              <w:t>:5</w:t>
            </w:r>
            <w:r w:rsidRPr="00BB7BD2">
              <w:rPr>
                <w:rFonts w:ascii="宋体" w:hAnsi="宋体" w:cs="Times New Roman" w:hint="eastAsia"/>
                <w:sz w:val="24"/>
                <w:szCs w:val="24"/>
              </w:rPr>
              <w:t>5</w:t>
            </w:r>
          </w:p>
        </w:tc>
        <w:tc>
          <w:tcPr>
            <w:tcW w:w="1275" w:type="dxa"/>
          </w:tcPr>
          <w:p w14:paraId="66863079" w14:textId="77777777" w:rsidR="001527D7" w:rsidRPr="00BB7BD2" w:rsidRDefault="001527D7" w:rsidP="001527D7">
            <w:pPr>
              <w:snapToGrid w:val="0"/>
              <w:spacing w:beforeLines="50" w:before="156"/>
              <w:jc w:val="left"/>
              <w:rPr>
                <w:rFonts w:ascii="宋体" w:hAnsi="宋体" w:cs="Times New Roman"/>
                <w:sz w:val="24"/>
                <w:szCs w:val="24"/>
              </w:rPr>
            </w:pPr>
            <w:r w:rsidRPr="00BB7BD2">
              <w:rPr>
                <w:rFonts w:ascii="宋体" w:hAnsi="宋体" w:cs="Times New Roman" w:hint="eastAsia"/>
                <w:sz w:val="24"/>
                <w:szCs w:val="24"/>
              </w:rPr>
              <w:t>洪丽婷</w:t>
            </w:r>
          </w:p>
        </w:tc>
        <w:tc>
          <w:tcPr>
            <w:tcW w:w="4109" w:type="dxa"/>
          </w:tcPr>
          <w:p w14:paraId="44FE7BD5" w14:textId="77777777" w:rsidR="001527D7" w:rsidRPr="00BB7BD2" w:rsidRDefault="001527D7" w:rsidP="001527D7">
            <w:pPr>
              <w:jc w:val="left"/>
              <w:rPr>
                <w:rFonts w:ascii="宋体" w:hAnsi="宋体" w:cs="Times New Roman"/>
                <w:sz w:val="24"/>
                <w:szCs w:val="24"/>
              </w:rPr>
            </w:pPr>
            <w:r w:rsidRPr="00BB7BD2">
              <w:rPr>
                <w:rFonts w:ascii="宋体" w:hAnsi="宋体" w:cs="Times New Roman" w:hint="eastAsia"/>
                <w:sz w:val="24"/>
                <w:szCs w:val="24"/>
              </w:rPr>
              <w:t>浅谈人工智能在药品检验实验室中的应用与展望思考</w:t>
            </w:r>
          </w:p>
        </w:tc>
        <w:tc>
          <w:tcPr>
            <w:tcW w:w="3546" w:type="dxa"/>
            <w:tcBorders>
              <w:right w:val="double" w:sz="4" w:space="0" w:color="auto"/>
            </w:tcBorders>
          </w:tcPr>
          <w:p w14:paraId="71E17E1B" w14:textId="77777777" w:rsidR="001527D7" w:rsidRPr="00BB7BD2" w:rsidRDefault="001527D7" w:rsidP="001527D7">
            <w:pPr>
              <w:jc w:val="left"/>
              <w:rPr>
                <w:rFonts w:ascii="宋体" w:hAnsi="宋体" w:cs="Times New Roman"/>
                <w:sz w:val="24"/>
                <w:szCs w:val="24"/>
              </w:rPr>
            </w:pPr>
            <w:r w:rsidRPr="00BB7BD2">
              <w:rPr>
                <w:rFonts w:ascii="宋体" w:hAnsi="宋体" w:cs="Times New Roman" w:hint="eastAsia"/>
                <w:sz w:val="24"/>
                <w:szCs w:val="24"/>
              </w:rPr>
              <w:t>厦门特宝生物工程股份有限公司</w:t>
            </w:r>
          </w:p>
        </w:tc>
      </w:tr>
      <w:tr w:rsidR="001527D7" w:rsidRPr="00BB7BD2" w14:paraId="019DF51F" w14:textId="77777777" w:rsidTr="00866D23">
        <w:tc>
          <w:tcPr>
            <w:tcW w:w="1560" w:type="dxa"/>
            <w:tcBorders>
              <w:left w:val="double" w:sz="4" w:space="0" w:color="auto"/>
            </w:tcBorders>
          </w:tcPr>
          <w:p w14:paraId="5CBCBE8F" w14:textId="77777777" w:rsidR="001527D7" w:rsidRPr="00BB7BD2" w:rsidRDefault="001527D7" w:rsidP="001527D7">
            <w:pPr>
              <w:widowControl/>
              <w:snapToGrid w:val="0"/>
              <w:spacing w:beforeLines="50" w:before="156"/>
              <w:jc w:val="left"/>
              <w:rPr>
                <w:rFonts w:ascii="宋体" w:hAnsi="宋体" w:cs="Times New Roman"/>
                <w:sz w:val="24"/>
                <w:szCs w:val="24"/>
              </w:rPr>
            </w:pPr>
            <w:r w:rsidRPr="00BB7BD2">
              <w:rPr>
                <w:rFonts w:ascii="宋体" w:hAnsi="宋体" w:cs="Times New Roman" w:hint="eastAsia"/>
                <w:sz w:val="24"/>
                <w:szCs w:val="24"/>
              </w:rPr>
              <w:t>11</w:t>
            </w:r>
            <w:r w:rsidRPr="00BB7BD2">
              <w:rPr>
                <w:rFonts w:ascii="宋体" w:hAnsi="宋体" w:cs="Times New Roman"/>
                <w:sz w:val="24"/>
                <w:szCs w:val="24"/>
              </w:rPr>
              <w:t>:5</w:t>
            </w:r>
            <w:r w:rsidRPr="00BB7BD2">
              <w:rPr>
                <w:rFonts w:ascii="宋体" w:hAnsi="宋体" w:cs="Times New Roman" w:hint="eastAsia"/>
                <w:sz w:val="24"/>
                <w:szCs w:val="24"/>
              </w:rPr>
              <w:t>5</w:t>
            </w:r>
            <w:r w:rsidRPr="00BB7BD2">
              <w:rPr>
                <w:rFonts w:ascii="宋体" w:hAnsi="宋体" w:cs="Times New Roman"/>
                <w:sz w:val="24"/>
                <w:szCs w:val="24"/>
              </w:rPr>
              <w:t>-12:10</w:t>
            </w:r>
          </w:p>
        </w:tc>
        <w:tc>
          <w:tcPr>
            <w:tcW w:w="1275" w:type="dxa"/>
          </w:tcPr>
          <w:p w14:paraId="4FE75B46" w14:textId="77777777" w:rsidR="001527D7" w:rsidRPr="00BB7BD2" w:rsidRDefault="001527D7" w:rsidP="001527D7">
            <w:pPr>
              <w:snapToGrid w:val="0"/>
              <w:spacing w:beforeLines="50" w:before="156"/>
              <w:jc w:val="left"/>
              <w:rPr>
                <w:rFonts w:ascii="宋体" w:hAnsi="宋体" w:cs="Times New Roman"/>
                <w:sz w:val="24"/>
                <w:szCs w:val="24"/>
              </w:rPr>
            </w:pPr>
            <w:r w:rsidRPr="00BB7BD2">
              <w:rPr>
                <w:rFonts w:ascii="宋体" w:hAnsi="宋体" w:cs="Times New Roman" w:hint="eastAsia"/>
                <w:sz w:val="24"/>
                <w:szCs w:val="24"/>
              </w:rPr>
              <w:t>施捷</w:t>
            </w:r>
          </w:p>
        </w:tc>
        <w:tc>
          <w:tcPr>
            <w:tcW w:w="4109" w:type="dxa"/>
          </w:tcPr>
          <w:p w14:paraId="79A578C6" w14:textId="77777777" w:rsidR="001527D7" w:rsidRPr="00BB7BD2" w:rsidRDefault="001527D7" w:rsidP="001527D7">
            <w:pPr>
              <w:jc w:val="left"/>
              <w:rPr>
                <w:rFonts w:ascii="宋体" w:hAnsi="宋体" w:cs="Times New Roman"/>
                <w:sz w:val="24"/>
                <w:szCs w:val="24"/>
              </w:rPr>
            </w:pPr>
            <w:r w:rsidRPr="00BB7BD2">
              <w:rPr>
                <w:rFonts w:ascii="宋体" w:hAnsi="宋体" w:cs="Times New Roman" w:hint="eastAsia"/>
                <w:sz w:val="24"/>
                <w:szCs w:val="24"/>
              </w:rPr>
              <w:t>检验检测机构/实验室基于检测项目/参数分类的质量控制计划制订、实施</w:t>
            </w:r>
            <w:r w:rsidRPr="00BB7BD2">
              <w:rPr>
                <w:rFonts w:ascii="宋体" w:hAnsi="宋体" w:cs="Times New Roman" w:hint="eastAsia"/>
                <w:sz w:val="24"/>
                <w:szCs w:val="24"/>
              </w:rPr>
              <w:lastRenderedPageBreak/>
              <w:t>及改进</w:t>
            </w:r>
          </w:p>
        </w:tc>
        <w:tc>
          <w:tcPr>
            <w:tcW w:w="3546" w:type="dxa"/>
            <w:tcBorders>
              <w:right w:val="double" w:sz="4" w:space="0" w:color="auto"/>
            </w:tcBorders>
          </w:tcPr>
          <w:p w14:paraId="5C1736CB" w14:textId="77777777" w:rsidR="001527D7" w:rsidRPr="00BB7BD2" w:rsidRDefault="001527D7" w:rsidP="001527D7">
            <w:pPr>
              <w:widowControl/>
              <w:snapToGrid w:val="0"/>
              <w:spacing w:beforeLines="50" w:before="156"/>
              <w:jc w:val="left"/>
              <w:rPr>
                <w:rFonts w:ascii="宋体" w:hAnsi="宋体" w:cs="Times New Roman"/>
                <w:sz w:val="24"/>
                <w:szCs w:val="24"/>
              </w:rPr>
            </w:pPr>
            <w:r w:rsidRPr="00BB7BD2">
              <w:rPr>
                <w:rFonts w:ascii="宋体" w:hAnsi="宋体" w:cs="Times New Roman" w:hint="eastAsia"/>
                <w:sz w:val="24"/>
                <w:szCs w:val="24"/>
              </w:rPr>
              <w:lastRenderedPageBreak/>
              <w:t>北京市药品检验研究院</w:t>
            </w:r>
          </w:p>
        </w:tc>
      </w:tr>
      <w:tr w:rsidR="001527D7" w:rsidRPr="00BB7BD2" w14:paraId="3318C611" w14:textId="77777777" w:rsidTr="00167878">
        <w:tc>
          <w:tcPr>
            <w:tcW w:w="10490" w:type="dxa"/>
            <w:gridSpan w:val="4"/>
            <w:tcBorders>
              <w:left w:val="double" w:sz="4" w:space="0" w:color="auto"/>
              <w:right w:val="double" w:sz="4" w:space="0" w:color="auto"/>
            </w:tcBorders>
          </w:tcPr>
          <w:p w14:paraId="23D164E7" w14:textId="77777777" w:rsidR="001527D7" w:rsidRPr="00BB7BD2" w:rsidRDefault="001527D7" w:rsidP="001527D7">
            <w:pPr>
              <w:widowControl/>
              <w:jc w:val="center"/>
              <w:rPr>
                <w:rFonts w:ascii="宋体" w:hAnsi="宋体" w:cs="Times New Roman"/>
                <w:sz w:val="24"/>
                <w:szCs w:val="24"/>
              </w:rPr>
            </w:pPr>
            <w:r w:rsidRPr="00BB7BD2">
              <w:rPr>
                <w:rFonts w:eastAsia="华文中宋" w:hint="eastAsia"/>
                <w:color w:val="000000"/>
                <w:sz w:val="28"/>
                <w:szCs w:val="24"/>
              </w:rPr>
              <w:t>第二</w:t>
            </w:r>
            <w:r w:rsidRPr="00BB7BD2">
              <w:rPr>
                <w:rFonts w:eastAsia="华文中宋"/>
                <w:color w:val="000000"/>
                <w:sz w:val="28"/>
                <w:szCs w:val="24"/>
              </w:rPr>
              <w:t>分会场报告</w:t>
            </w:r>
            <w:r w:rsidRPr="00BB7BD2">
              <w:rPr>
                <w:rFonts w:eastAsia="华文中宋" w:hint="eastAsia"/>
                <w:color w:val="000000"/>
                <w:sz w:val="28"/>
                <w:szCs w:val="24"/>
              </w:rPr>
              <w:t>（技术类）</w:t>
            </w:r>
          </w:p>
        </w:tc>
      </w:tr>
      <w:tr w:rsidR="001527D7" w:rsidRPr="00BB7BD2" w14:paraId="574A8EA7" w14:textId="77777777" w:rsidTr="00AE7121">
        <w:tc>
          <w:tcPr>
            <w:tcW w:w="10490" w:type="dxa"/>
            <w:gridSpan w:val="4"/>
            <w:tcBorders>
              <w:left w:val="double" w:sz="4" w:space="0" w:color="auto"/>
              <w:right w:val="double" w:sz="4" w:space="0" w:color="auto"/>
            </w:tcBorders>
          </w:tcPr>
          <w:p w14:paraId="5873387A" w14:textId="77777777" w:rsidR="001527D7" w:rsidRPr="00BB7BD2" w:rsidRDefault="001527D7" w:rsidP="001527D7">
            <w:pPr>
              <w:pStyle w:val="af"/>
              <w:adjustRightInd w:val="0"/>
              <w:snapToGrid w:val="0"/>
              <w:rPr>
                <w:rFonts w:asciiTheme="minorEastAsia" w:eastAsiaTheme="minorEastAsia" w:hAnsiTheme="minorEastAsia"/>
                <w:sz w:val="24"/>
                <w:szCs w:val="24"/>
              </w:rPr>
            </w:pPr>
            <w:r w:rsidRPr="00BB7BD2">
              <w:rPr>
                <w:rFonts w:asciiTheme="minorEastAsia" w:eastAsiaTheme="minorEastAsia" w:hAnsiTheme="minorEastAsia" w:hint="eastAsia"/>
                <w:sz w:val="24"/>
                <w:szCs w:val="24"/>
              </w:rPr>
              <w:t>时  间</w:t>
            </w:r>
            <w:r w:rsidRPr="00BB7BD2">
              <w:rPr>
                <w:rFonts w:asciiTheme="minorEastAsia" w:eastAsiaTheme="minorEastAsia" w:hAnsiTheme="minorEastAsia"/>
                <w:sz w:val="24"/>
                <w:szCs w:val="24"/>
              </w:rPr>
              <w:t>：</w:t>
            </w:r>
            <w:r w:rsidRPr="00BB7BD2">
              <w:rPr>
                <w:rFonts w:asciiTheme="minorEastAsia" w:eastAsiaTheme="minorEastAsia" w:hAnsiTheme="minorEastAsia" w:hint="eastAsia"/>
                <w:sz w:val="24"/>
                <w:szCs w:val="24"/>
              </w:rPr>
              <w:t>2023年10月1</w:t>
            </w:r>
            <w:r w:rsidRPr="00BB7BD2">
              <w:rPr>
                <w:rFonts w:asciiTheme="minorEastAsia" w:eastAsiaTheme="minorEastAsia" w:hAnsiTheme="minorEastAsia"/>
                <w:sz w:val="24"/>
                <w:szCs w:val="24"/>
              </w:rPr>
              <w:t>8</w:t>
            </w:r>
            <w:r w:rsidRPr="00BB7BD2">
              <w:rPr>
                <w:rFonts w:asciiTheme="minorEastAsia" w:eastAsiaTheme="minorEastAsia" w:hAnsiTheme="minorEastAsia" w:hint="eastAsia"/>
                <w:sz w:val="24"/>
                <w:szCs w:val="24"/>
              </w:rPr>
              <w:t>日</w:t>
            </w:r>
            <w:r w:rsidRPr="00BB7BD2">
              <w:rPr>
                <w:rFonts w:asciiTheme="minorEastAsia" w:eastAsiaTheme="minorEastAsia" w:hAnsiTheme="minorEastAsia"/>
                <w:sz w:val="24"/>
                <w:szCs w:val="24"/>
              </w:rPr>
              <w:t>09:00-12:10</w:t>
            </w:r>
          </w:p>
        </w:tc>
      </w:tr>
      <w:tr w:rsidR="001527D7" w:rsidRPr="00BB7BD2" w14:paraId="1D514D19" w14:textId="77777777" w:rsidTr="00E42CE4">
        <w:tc>
          <w:tcPr>
            <w:tcW w:w="10490" w:type="dxa"/>
            <w:gridSpan w:val="4"/>
            <w:tcBorders>
              <w:left w:val="double" w:sz="4" w:space="0" w:color="auto"/>
              <w:right w:val="double" w:sz="4" w:space="0" w:color="auto"/>
            </w:tcBorders>
          </w:tcPr>
          <w:p w14:paraId="624F753B" w14:textId="77777777" w:rsidR="001527D7" w:rsidRPr="00BB7BD2" w:rsidRDefault="001527D7" w:rsidP="001527D7">
            <w:pPr>
              <w:pStyle w:val="af"/>
              <w:adjustRightInd w:val="0"/>
              <w:snapToGrid w:val="0"/>
              <w:rPr>
                <w:rFonts w:asciiTheme="minorEastAsia" w:eastAsiaTheme="minorEastAsia" w:hAnsiTheme="minorEastAsia"/>
                <w:sz w:val="24"/>
                <w:szCs w:val="24"/>
              </w:rPr>
            </w:pPr>
            <w:r w:rsidRPr="00BB7BD2">
              <w:rPr>
                <w:rFonts w:asciiTheme="minorEastAsia" w:eastAsiaTheme="minorEastAsia" w:hAnsiTheme="minorEastAsia" w:hint="eastAsia"/>
                <w:sz w:val="24"/>
                <w:szCs w:val="24"/>
              </w:rPr>
              <w:t>地  点</w:t>
            </w:r>
            <w:r w:rsidRPr="00BB7BD2">
              <w:rPr>
                <w:rFonts w:asciiTheme="minorEastAsia" w:eastAsiaTheme="minorEastAsia" w:hAnsiTheme="minorEastAsia"/>
                <w:sz w:val="24"/>
                <w:szCs w:val="24"/>
              </w:rPr>
              <w:t>：</w:t>
            </w:r>
            <w:r w:rsidRPr="00BB7BD2">
              <w:rPr>
                <w:rFonts w:asciiTheme="minorEastAsia" w:eastAsiaTheme="minorEastAsia" w:hAnsiTheme="minorEastAsia" w:hint="eastAsia"/>
                <w:sz w:val="24"/>
                <w:szCs w:val="24"/>
              </w:rPr>
              <w:t>青岛黄海饭店会议中心三楼第二会议室</w:t>
            </w:r>
          </w:p>
        </w:tc>
      </w:tr>
      <w:tr w:rsidR="001527D7" w:rsidRPr="00BB7BD2" w14:paraId="53087850" w14:textId="77777777" w:rsidTr="001527D7">
        <w:trPr>
          <w:trHeight w:val="503"/>
        </w:trPr>
        <w:tc>
          <w:tcPr>
            <w:tcW w:w="1560" w:type="dxa"/>
            <w:tcBorders>
              <w:left w:val="double" w:sz="4" w:space="0" w:color="auto"/>
            </w:tcBorders>
          </w:tcPr>
          <w:p w14:paraId="53078ACD" w14:textId="77777777" w:rsidR="001527D7" w:rsidRPr="00BB7BD2" w:rsidRDefault="001527D7" w:rsidP="001527D7">
            <w:pPr>
              <w:widowControl/>
              <w:spacing w:line="360" w:lineRule="auto"/>
              <w:jc w:val="left"/>
              <w:rPr>
                <w:rFonts w:ascii="宋体" w:hAnsi="宋体" w:cs="Times New Roman"/>
                <w:sz w:val="24"/>
                <w:szCs w:val="24"/>
              </w:rPr>
            </w:pPr>
            <w:r w:rsidRPr="00BB7BD2">
              <w:rPr>
                <w:rFonts w:ascii="宋体" w:hAnsi="宋体" w:cs="Times New Roman"/>
                <w:sz w:val="24"/>
                <w:szCs w:val="24"/>
              </w:rPr>
              <w:t>09:00-</w:t>
            </w:r>
            <w:r w:rsidRPr="00BB7BD2">
              <w:rPr>
                <w:rFonts w:ascii="宋体" w:hAnsi="宋体" w:cs="Times New Roman" w:hint="eastAsia"/>
                <w:sz w:val="24"/>
                <w:szCs w:val="24"/>
              </w:rPr>
              <w:t>09</w:t>
            </w:r>
            <w:r w:rsidRPr="00BB7BD2">
              <w:rPr>
                <w:rFonts w:ascii="宋体" w:hAnsi="宋体" w:cs="Times New Roman"/>
                <w:sz w:val="24"/>
                <w:szCs w:val="24"/>
              </w:rPr>
              <w:t>:</w:t>
            </w:r>
            <w:r w:rsidRPr="00BB7BD2">
              <w:rPr>
                <w:rFonts w:ascii="宋体" w:hAnsi="宋体" w:cs="Times New Roman" w:hint="eastAsia"/>
                <w:sz w:val="24"/>
                <w:szCs w:val="24"/>
              </w:rPr>
              <w:t>15</w:t>
            </w:r>
          </w:p>
        </w:tc>
        <w:tc>
          <w:tcPr>
            <w:tcW w:w="1275" w:type="dxa"/>
            <w:vAlign w:val="center"/>
          </w:tcPr>
          <w:p w14:paraId="6364C8B1" w14:textId="77777777" w:rsidR="001527D7" w:rsidRPr="00BB7BD2" w:rsidRDefault="001527D7" w:rsidP="001527D7">
            <w:pPr>
              <w:widowControl/>
              <w:jc w:val="left"/>
              <w:rPr>
                <w:rFonts w:ascii="宋体" w:hAnsi="宋体" w:cs="Times New Roman"/>
                <w:sz w:val="24"/>
                <w:szCs w:val="24"/>
              </w:rPr>
            </w:pPr>
            <w:r w:rsidRPr="00BB7BD2">
              <w:rPr>
                <w:rFonts w:ascii="宋体" w:hAnsi="宋体" w:cs="Times New Roman" w:hint="eastAsia"/>
                <w:sz w:val="24"/>
                <w:szCs w:val="24"/>
              </w:rPr>
              <w:t>田霖</w:t>
            </w:r>
          </w:p>
        </w:tc>
        <w:tc>
          <w:tcPr>
            <w:tcW w:w="4109" w:type="dxa"/>
          </w:tcPr>
          <w:p w14:paraId="2C740F8F" w14:textId="77777777" w:rsidR="001527D7" w:rsidRPr="00BB7BD2" w:rsidRDefault="001527D7" w:rsidP="001527D7">
            <w:pPr>
              <w:widowControl/>
              <w:spacing w:line="360" w:lineRule="auto"/>
              <w:jc w:val="left"/>
              <w:rPr>
                <w:rFonts w:ascii="宋体" w:hAnsi="宋体" w:cs="Times New Roman"/>
                <w:sz w:val="24"/>
                <w:szCs w:val="24"/>
              </w:rPr>
            </w:pPr>
            <w:r w:rsidRPr="00BB7BD2">
              <w:rPr>
                <w:rFonts w:ascii="宋体" w:hAnsi="宋体" w:cs="Times New Roman" w:hint="eastAsia"/>
                <w:sz w:val="24"/>
                <w:szCs w:val="24"/>
              </w:rPr>
              <w:t>药品洁净环境照度检测能力验证研究</w:t>
            </w:r>
          </w:p>
        </w:tc>
        <w:tc>
          <w:tcPr>
            <w:tcW w:w="3546" w:type="dxa"/>
            <w:tcBorders>
              <w:right w:val="double" w:sz="4" w:space="0" w:color="auto"/>
            </w:tcBorders>
            <w:vAlign w:val="center"/>
          </w:tcPr>
          <w:p w14:paraId="7B85B1F2" w14:textId="77777777" w:rsidR="001527D7" w:rsidRPr="00BB7BD2" w:rsidRDefault="001527D7" w:rsidP="001527D7">
            <w:pPr>
              <w:widowControl/>
              <w:jc w:val="left"/>
              <w:rPr>
                <w:rFonts w:ascii="宋体" w:hAnsi="宋体" w:cs="Times New Roman"/>
                <w:sz w:val="24"/>
                <w:szCs w:val="24"/>
              </w:rPr>
            </w:pPr>
            <w:r w:rsidRPr="00BB7BD2">
              <w:rPr>
                <w:rFonts w:ascii="宋体" w:hAnsi="宋体" w:cs="Times New Roman" w:hint="eastAsia"/>
                <w:sz w:val="24"/>
                <w:szCs w:val="24"/>
              </w:rPr>
              <w:t>中国食品药品检定研究院</w:t>
            </w:r>
          </w:p>
        </w:tc>
      </w:tr>
      <w:tr w:rsidR="001527D7" w:rsidRPr="00BB7BD2" w14:paraId="2B07D3BF" w14:textId="77777777" w:rsidTr="007E1CE7">
        <w:tc>
          <w:tcPr>
            <w:tcW w:w="1560" w:type="dxa"/>
            <w:tcBorders>
              <w:left w:val="double" w:sz="4" w:space="0" w:color="auto"/>
            </w:tcBorders>
          </w:tcPr>
          <w:p w14:paraId="06FC8862" w14:textId="77777777" w:rsidR="001527D7" w:rsidRPr="00BB7BD2" w:rsidRDefault="001527D7" w:rsidP="001527D7">
            <w:pPr>
              <w:widowControl/>
              <w:snapToGrid w:val="0"/>
              <w:spacing w:beforeLines="50" w:before="156"/>
              <w:jc w:val="left"/>
              <w:rPr>
                <w:rFonts w:ascii="宋体" w:hAnsi="宋体" w:cs="Times New Roman"/>
                <w:sz w:val="24"/>
                <w:szCs w:val="24"/>
              </w:rPr>
            </w:pPr>
            <w:r w:rsidRPr="00BB7BD2">
              <w:rPr>
                <w:rFonts w:ascii="宋体" w:hAnsi="宋体" w:cs="Times New Roman"/>
                <w:sz w:val="24"/>
                <w:szCs w:val="24"/>
              </w:rPr>
              <w:t>09:</w:t>
            </w:r>
            <w:r w:rsidRPr="00BB7BD2">
              <w:rPr>
                <w:rFonts w:ascii="宋体" w:hAnsi="宋体" w:cs="Times New Roman" w:hint="eastAsia"/>
                <w:sz w:val="24"/>
                <w:szCs w:val="24"/>
              </w:rPr>
              <w:t>15</w:t>
            </w:r>
            <w:r w:rsidRPr="00BB7BD2">
              <w:rPr>
                <w:rFonts w:ascii="宋体" w:hAnsi="宋体" w:cs="Times New Roman"/>
                <w:sz w:val="24"/>
                <w:szCs w:val="24"/>
              </w:rPr>
              <w:t>-</w:t>
            </w:r>
            <w:r w:rsidRPr="00BB7BD2">
              <w:rPr>
                <w:rFonts w:ascii="宋体" w:hAnsi="宋体" w:cs="Times New Roman" w:hint="eastAsia"/>
                <w:sz w:val="24"/>
                <w:szCs w:val="24"/>
              </w:rPr>
              <w:t>09</w:t>
            </w:r>
            <w:r w:rsidRPr="00BB7BD2">
              <w:rPr>
                <w:rFonts w:ascii="宋体" w:hAnsi="宋体" w:cs="Times New Roman"/>
                <w:sz w:val="24"/>
                <w:szCs w:val="24"/>
              </w:rPr>
              <w:t>:</w:t>
            </w:r>
            <w:r w:rsidRPr="00BB7BD2">
              <w:rPr>
                <w:rFonts w:ascii="宋体" w:hAnsi="宋体" w:cs="Times New Roman" w:hint="eastAsia"/>
                <w:sz w:val="24"/>
                <w:szCs w:val="24"/>
              </w:rPr>
              <w:t>30</w:t>
            </w:r>
          </w:p>
        </w:tc>
        <w:tc>
          <w:tcPr>
            <w:tcW w:w="1275" w:type="dxa"/>
            <w:vAlign w:val="center"/>
          </w:tcPr>
          <w:p w14:paraId="2108B99F" w14:textId="77777777" w:rsidR="001527D7" w:rsidRPr="00BB7BD2" w:rsidRDefault="001527D7" w:rsidP="001527D7">
            <w:pPr>
              <w:widowControl/>
              <w:jc w:val="left"/>
              <w:rPr>
                <w:rFonts w:ascii="宋体" w:hAnsi="宋体" w:cs="Times New Roman"/>
                <w:sz w:val="24"/>
                <w:szCs w:val="24"/>
              </w:rPr>
            </w:pPr>
            <w:r w:rsidRPr="00BB7BD2">
              <w:rPr>
                <w:rFonts w:ascii="宋体" w:hAnsi="宋体" w:cs="Times New Roman" w:hint="eastAsia"/>
                <w:sz w:val="24"/>
                <w:szCs w:val="24"/>
              </w:rPr>
              <w:t>陈革</w:t>
            </w:r>
          </w:p>
        </w:tc>
        <w:tc>
          <w:tcPr>
            <w:tcW w:w="4109" w:type="dxa"/>
            <w:vAlign w:val="center"/>
          </w:tcPr>
          <w:p w14:paraId="66C5CE11" w14:textId="77777777" w:rsidR="001527D7" w:rsidRPr="00BB7BD2" w:rsidRDefault="001527D7" w:rsidP="001527D7">
            <w:pPr>
              <w:widowControl/>
              <w:jc w:val="left"/>
              <w:rPr>
                <w:rFonts w:ascii="宋体" w:hAnsi="宋体" w:cs="Times New Roman"/>
                <w:sz w:val="24"/>
                <w:szCs w:val="24"/>
              </w:rPr>
            </w:pPr>
            <w:r w:rsidRPr="00BB7BD2">
              <w:rPr>
                <w:rFonts w:ascii="宋体" w:hAnsi="宋体" w:cs="Times New Roman" w:hint="eastAsia"/>
                <w:sz w:val="24"/>
                <w:szCs w:val="24"/>
              </w:rPr>
              <w:t>中药处方中药品未按常规煎法处理药物疗效研究</w:t>
            </w:r>
          </w:p>
        </w:tc>
        <w:tc>
          <w:tcPr>
            <w:tcW w:w="3546" w:type="dxa"/>
            <w:tcBorders>
              <w:right w:val="double" w:sz="4" w:space="0" w:color="auto"/>
            </w:tcBorders>
            <w:vAlign w:val="center"/>
          </w:tcPr>
          <w:p w14:paraId="4D7F630D" w14:textId="77777777" w:rsidR="001527D7" w:rsidRPr="00BB7BD2" w:rsidRDefault="001527D7" w:rsidP="001527D7">
            <w:pPr>
              <w:widowControl/>
              <w:jc w:val="left"/>
              <w:rPr>
                <w:rFonts w:ascii="宋体" w:hAnsi="宋体" w:cs="Times New Roman"/>
                <w:sz w:val="24"/>
                <w:szCs w:val="24"/>
              </w:rPr>
            </w:pPr>
            <w:r w:rsidRPr="00BB7BD2">
              <w:rPr>
                <w:rFonts w:ascii="宋体" w:hAnsi="宋体" w:cs="Times New Roman" w:hint="eastAsia"/>
                <w:sz w:val="24"/>
                <w:szCs w:val="24"/>
              </w:rPr>
              <w:t>成都市妇女儿童中心医院 药学部</w:t>
            </w:r>
          </w:p>
        </w:tc>
      </w:tr>
      <w:tr w:rsidR="001527D7" w:rsidRPr="00BB7BD2" w14:paraId="7952352E" w14:textId="77777777" w:rsidTr="007E1CE7">
        <w:tc>
          <w:tcPr>
            <w:tcW w:w="1560" w:type="dxa"/>
            <w:tcBorders>
              <w:left w:val="double" w:sz="4" w:space="0" w:color="auto"/>
            </w:tcBorders>
          </w:tcPr>
          <w:p w14:paraId="6653210C" w14:textId="77777777" w:rsidR="001527D7" w:rsidRPr="00BB7BD2" w:rsidRDefault="001527D7" w:rsidP="001527D7">
            <w:pPr>
              <w:widowControl/>
              <w:snapToGrid w:val="0"/>
              <w:spacing w:beforeLines="50" w:before="156"/>
              <w:jc w:val="left"/>
              <w:rPr>
                <w:rFonts w:ascii="宋体" w:hAnsi="宋体" w:cs="Times New Roman"/>
                <w:sz w:val="24"/>
                <w:szCs w:val="24"/>
              </w:rPr>
            </w:pPr>
            <w:r w:rsidRPr="00BB7BD2">
              <w:rPr>
                <w:rFonts w:ascii="宋体" w:hAnsi="宋体" w:cs="Times New Roman"/>
                <w:sz w:val="24"/>
                <w:szCs w:val="24"/>
              </w:rPr>
              <w:t>09:</w:t>
            </w:r>
            <w:r w:rsidRPr="00BB7BD2">
              <w:rPr>
                <w:rFonts w:ascii="宋体" w:hAnsi="宋体" w:cs="Times New Roman" w:hint="eastAsia"/>
                <w:sz w:val="24"/>
                <w:szCs w:val="24"/>
              </w:rPr>
              <w:t>3</w:t>
            </w:r>
            <w:r w:rsidRPr="00BB7BD2">
              <w:rPr>
                <w:rFonts w:ascii="宋体" w:hAnsi="宋体" w:cs="Times New Roman"/>
                <w:sz w:val="24"/>
                <w:szCs w:val="24"/>
              </w:rPr>
              <w:t>0-</w:t>
            </w:r>
            <w:r w:rsidRPr="00BB7BD2">
              <w:rPr>
                <w:rFonts w:ascii="宋体" w:hAnsi="宋体" w:cs="Times New Roman" w:hint="eastAsia"/>
                <w:sz w:val="24"/>
                <w:szCs w:val="24"/>
              </w:rPr>
              <w:t>09</w:t>
            </w:r>
            <w:r w:rsidRPr="00BB7BD2">
              <w:rPr>
                <w:rFonts w:ascii="宋体" w:hAnsi="宋体" w:cs="Times New Roman"/>
                <w:sz w:val="24"/>
                <w:szCs w:val="24"/>
              </w:rPr>
              <w:t>:</w:t>
            </w:r>
            <w:r w:rsidRPr="00BB7BD2">
              <w:rPr>
                <w:rFonts w:ascii="宋体" w:hAnsi="宋体" w:cs="Times New Roman" w:hint="eastAsia"/>
                <w:sz w:val="24"/>
                <w:szCs w:val="24"/>
              </w:rPr>
              <w:t>45</w:t>
            </w:r>
          </w:p>
        </w:tc>
        <w:tc>
          <w:tcPr>
            <w:tcW w:w="1275" w:type="dxa"/>
            <w:vAlign w:val="center"/>
          </w:tcPr>
          <w:p w14:paraId="1E27C152" w14:textId="77777777" w:rsidR="001527D7" w:rsidRPr="00BB7BD2" w:rsidRDefault="001527D7" w:rsidP="001527D7">
            <w:pPr>
              <w:widowControl/>
              <w:jc w:val="left"/>
              <w:rPr>
                <w:rFonts w:ascii="宋体" w:hAnsi="宋体" w:cs="Times New Roman"/>
                <w:sz w:val="24"/>
                <w:szCs w:val="24"/>
              </w:rPr>
            </w:pPr>
            <w:r w:rsidRPr="00BB7BD2">
              <w:rPr>
                <w:rFonts w:ascii="宋体" w:hAnsi="宋体" w:cs="Times New Roman" w:hint="eastAsia"/>
                <w:sz w:val="24"/>
                <w:szCs w:val="24"/>
              </w:rPr>
              <w:t>陈春梅</w:t>
            </w:r>
          </w:p>
        </w:tc>
        <w:tc>
          <w:tcPr>
            <w:tcW w:w="4109" w:type="dxa"/>
            <w:vAlign w:val="center"/>
          </w:tcPr>
          <w:p w14:paraId="76303935" w14:textId="77777777" w:rsidR="001527D7" w:rsidRPr="00BB7BD2" w:rsidRDefault="001527D7" w:rsidP="001527D7">
            <w:pPr>
              <w:widowControl/>
              <w:jc w:val="left"/>
              <w:rPr>
                <w:rFonts w:ascii="宋体" w:hAnsi="宋体" w:cs="Times New Roman"/>
                <w:sz w:val="24"/>
                <w:szCs w:val="24"/>
              </w:rPr>
            </w:pPr>
            <w:r w:rsidRPr="00BB7BD2">
              <w:rPr>
                <w:rFonts w:ascii="宋体" w:hAnsi="宋体" w:cs="Times New Roman" w:hint="eastAsia"/>
                <w:sz w:val="24"/>
                <w:szCs w:val="24"/>
              </w:rPr>
              <w:t>制药用水系统中在线过程控制的瞻望</w:t>
            </w:r>
          </w:p>
        </w:tc>
        <w:tc>
          <w:tcPr>
            <w:tcW w:w="3546" w:type="dxa"/>
            <w:tcBorders>
              <w:right w:val="double" w:sz="4" w:space="0" w:color="auto"/>
            </w:tcBorders>
            <w:vAlign w:val="center"/>
          </w:tcPr>
          <w:p w14:paraId="330F9EF7" w14:textId="77777777" w:rsidR="001527D7" w:rsidRPr="00BB7BD2" w:rsidRDefault="001527D7" w:rsidP="001527D7">
            <w:pPr>
              <w:widowControl/>
              <w:jc w:val="left"/>
              <w:rPr>
                <w:rFonts w:ascii="宋体" w:hAnsi="宋体" w:cs="Times New Roman"/>
                <w:sz w:val="24"/>
                <w:szCs w:val="24"/>
              </w:rPr>
            </w:pPr>
            <w:r w:rsidRPr="00BB7BD2">
              <w:rPr>
                <w:rFonts w:ascii="宋体" w:hAnsi="宋体" w:cs="Times New Roman" w:hint="eastAsia"/>
                <w:sz w:val="24"/>
                <w:szCs w:val="24"/>
              </w:rPr>
              <w:t>兰州生物制品研究所有限责任公司</w:t>
            </w:r>
          </w:p>
        </w:tc>
      </w:tr>
      <w:tr w:rsidR="001527D7" w:rsidRPr="00BB7BD2" w14:paraId="51462D89" w14:textId="77777777" w:rsidTr="007E1CE7">
        <w:tc>
          <w:tcPr>
            <w:tcW w:w="1560" w:type="dxa"/>
            <w:tcBorders>
              <w:left w:val="double" w:sz="4" w:space="0" w:color="auto"/>
            </w:tcBorders>
          </w:tcPr>
          <w:p w14:paraId="61CF228A" w14:textId="77777777" w:rsidR="001527D7" w:rsidRPr="00BB7BD2" w:rsidRDefault="001527D7" w:rsidP="001527D7">
            <w:pPr>
              <w:widowControl/>
              <w:snapToGrid w:val="0"/>
              <w:spacing w:beforeLines="50" w:before="156"/>
              <w:jc w:val="left"/>
              <w:rPr>
                <w:rFonts w:ascii="宋体" w:hAnsi="宋体" w:cs="Times New Roman"/>
                <w:sz w:val="24"/>
                <w:szCs w:val="24"/>
              </w:rPr>
            </w:pPr>
            <w:r w:rsidRPr="00BB7BD2">
              <w:rPr>
                <w:rFonts w:ascii="宋体" w:hAnsi="宋体" w:cs="Times New Roman"/>
                <w:sz w:val="24"/>
                <w:szCs w:val="24"/>
              </w:rPr>
              <w:t>09:</w:t>
            </w:r>
            <w:r w:rsidRPr="00BB7BD2">
              <w:rPr>
                <w:rFonts w:ascii="宋体" w:hAnsi="宋体" w:cs="Times New Roman" w:hint="eastAsia"/>
                <w:sz w:val="24"/>
                <w:szCs w:val="24"/>
              </w:rPr>
              <w:t>45</w:t>
            </w:r>
            <w:r w:rsidRPr="00BB7BD2">
              <w:rPr>
                <w:rFonts w:ascii="宋体" w:hAnsi="宋体" w:cs="Times New Roman"/>
                <w:sz w:val="24"/>
                <w:szCs w:val="24"/>
              </w:rPr>
              <w:t>-1</w:t>
            </w:r>
            <w:r w:rsidRPr="00BB7BD2">
              <w:rPr>
                <w:rFonts w:ascii="宋体" w:hAnsi="宋体" w:cs="Times New Roman" w:hint="eastAsia"/>
                <w:sz w:val="24"/>
                <w:szCs w:val="24"/>
              </w:rPr>
              <w:t>0</w:t>
            </w:r>
            <w:r w:rsidRPr="00BB7BD2">
              <w:rPr>
                <w:rFonts w:ascii="宋体" w:hAnsi="宋体" w:cs="Times New Roman"/>
                <w:sz w:val="24"/>
                <w:szCs w:val="24"/>
              </w:rPr>
              <w:t>:00</w:t>
            </w:r>
          </w:p>
        </w:tc>
        <w:tc>
          <w:tcPr>
            <w:tcW w:w="1275" w:type="dxa"/>
            <w:vAlign w:val="center"/>
          </w:tcPr>
          <w:p w14:paraId="626CF9A6" w14:textId="77777777" w:rsidR="001527D7" w:rsidRPr="00BB7BD2" w:rsidRDefault="001527D7" w:rsidP="001527D7">
            <w:pPr>
              <w:widowControl/>
              <w:jc w:val="left"/>
              <w:rPr>
                <w:rFonts w:ascii="宋体" w:hAnsi="宋体" w:cs="Times New Roman"/>
                <w:sz w:val="24"/>
                <w:szCs w:val="24"/>
              </w:rPr>
            </w:pPr>
            <w:r w:rsidRPr="00BB7BD2">
              <w:rPr>
                <w:rFonts w:ascii="宋体" w:hAnsi="宋体" w:cs="Times New Roman" w:hint="eastAsia"/>
                <w:sz w:val="24"/>
                <w:szCs w:val="24"/>
              </w:rPr>
              <w:t>罗英</w:t>
            </w:r>
          </w:p>
        </w:tc>
        <w:tc>
          <w:tcPr>
            <w:tcW w:w="4109" w:type="dxa"/>
            <w:vAlign w:val="center"/>
          </w:tcPr>
          <w:p w14:paraId="09B23644" w14:textId="77777777" w:rsidR="001527D7" w:rsidRPr="00BB7BD2" w:rsidRDefault="001527D7" w:rsidP="001527D7">
            <w:pPr>
              <w:widowControl/>
              <w:jc w:val="left"/>
              <w:rPr>
                <w:rFonts w:ascii="宋体" w:hAnsi="宋体" w:cs="Times New Roman"/>
                <w:sz w:val="24"/>
                <w:szCs w:val="24"/>
              </w:rPr>
            </w:pPr>
            <w:r w:rsidRPr="00BB7BD2">
              <w:rPr>
                <w:rFonts w:ascii="宋体" w:hAnsi="宋体" w:cs="Times New Roman" w:hint="eastAsia"/>
                <w:sz w:val="24"/>
                <w:szCs w:val="24"/>
              </w:rPr>
              <w:t>新型水凝粒子激光计数检测器的工作特点及其在药物分析中的研究进展</w:t>
            </w:r>
          </w:p>
        </w:tc>
        <w:tc>
          <w:tcPr>
            <w:tcW w:w="3546" w:type="dxa"/>
            <w:tcBorders>
              <w:right w:val="double" w:sz="4" w:space="0" w:color="auto"/>
            </w:tcBorders>
            <w:vAlign w:val="center"/>
          </w:tcPr>
          <w:p w14:paraId="14D883D5" w14:textId="77777777" w:rsidR="001527D7" w:rsidRPr="00BB7BD2" w:rsidRDefault="001527D7" w:rsidP="001527D7">
            <w:pPr>
              <w:widowControl/>
              <w:jc w:val="left"/>
              <w:rPr>
                <w:rFonts w:ascii="宋体" w:hAnsi="宋体" w:cs="Times New Roman"/>
                <w:sz w:val="24"/>
                <w:szCs w:val="24"/>
              </w:rPr>
            </w:pPr>
            <w:r w:rsidRPr="00BB7BD2">
              <w:rPr>
                <w:rFonts w:ascii="宋体" w:hAnsi="宋体" w:cs="Times New Roman" w:hint="eastAsia"/>
                <w:sz w:val="24"/>
                <w:szCs w:val="24"/>
              </w:rPr>
              <w:t>浙江省食品药品检验研究院</w:t>
            </w:r>
          </w:p>
        </w:tc>
      </w:tr>
      <w:tr w:rsidR="001527D7" w:rsidRPr="00BB7BD2" w14:paraId="7C6BA222" w14:textId="77777777" w:rsidTr="007E1CE7">
        <w:tc>
          <w:tcPr>
            <w:tcW w:w="1560" w:type="dxa"/>
            <w:tcBorders>
              <w:left w:val="double" w:sz="4" w:space="0" w:color="auto"/>
            </w:tcBorders>
          </w:tcPr>
          <w:p w14:paraId="0C4DD297" w14:textId="77777777" w:rsidR="001527D7" w:rsidRPr="00BB7BD2" w:rsidRDefault="001527D7" w:rsidP="001527D7">
            <w:pPr>
              <w:widowControl/>
              <w:snapToGrid w:val="0"/>
              <w:spacing w:beforeLines="50" w:before="156"/>
              <w:jc w:val="left"/>
              <w:rPr>
                <w:rFonts w:ascii="宋体" w:hAnsi="宋体" w:cs="Times New Roman"/>
                <w:sz w:val="24"/>
                <w:szCs w:val="24"/>
              </w:rPr>
            </w:pPr>
            <w:r w:rsidRPr="00BB7BD2">
              <w:rPr>
                <w:rFonts w:ascii="宋体" w:hAnsi="宋体" w:cs="Times New Roman" w:hint="eastAsia"/>
                <w:sz w:val="24"/>
                <w:szCs w:val="24"/>
              </w:rPr>
              <w:t>10</w:t>
            </w:r>
            <w:r w:rsidRPr="00BB7BD2">
              <w:rPr>
                <w:rFonts w:ascii="宋体" w:hAnsi="宋体" w:cs="Times New Roman"/>
                <w:sz w:val="24"/>
                <w:szCs w:val="24"/>
              </w:rPr>
              <w:t>:00-1</w:t>
            </w:r>
            <w:r w:rsidRPr="00BB7BD2">
              <w:rPr>
                <w:rFonts w:ascii="宋体" w:hAnsi="宋体" w:cs="Times New Roman" w:hint="eastAsia"/>
                <w:sz w:val="24"/>
                <w:szCs w:val="24"/>
              </w:rPr>
              <w:t>0</w:t>
            </w:r>
            <w:r w:rsidRPr="00BB7BD2">
              <w:rPr>
                <w:rFonts w:ascii="宋体" w:hAnsi="宋体" w:cs="Times New Roman"/>
                <w:sz w:val="24"/>
                <w:szCs w:val="24"/>
              </w:rPr>
              <w:t>:</w:t>
            </w:r>
            <w:r w:rsidRPr="00BB7BD2">
              <w:rPr>
                <w:rFonts w:ascii="宋体" w:hAnsi="宋体" w:cs="Times New Roman" w:hint="eastAsia"/>
                <w:sz w:val="24"/>
                <w:szCs w:val="24"/>
              </w:rPr>
              <w:t>15</w:t>
            </w:r>
          </w:p>
        </w:tc>
        <w:tc>
          <w:tcPr>
            <w:tcW w:w="1275" w:type="dxa"/>
            <w:vAlign w:val="center"/>
          </w:tcPr>
          <w:p w14:paraId="20949AF6" w14:textId="77777777" w:rsidR="001527D7" w:rsidRPr="00BB7BD2" w:rsidRDefault="001527D7" w:rsidP="001527D7">
            <w:pPr>
              <w:widowControl/>
              <w:jc w:val="left"/>
              <w:rPr>
                <w:rFonts w:ascii="宋体" w:hAnsi="宋体" w:cs="Times New Roman"/>
                <w:sz w:val="24"/>
                <w:szCs w:val="24"/>
              </w:rPr>
            </w:pPr>
            <w:r w:rsidRPr="00133FF3">
              <w:rPr>
                <w:rFonts w:ascii="宋体" w:hAnsi="宋体" w:cs="Times New Roman" w:hint="eastAsia"/>
                <w:sz w:val="24"/>
                <w:szCs w:val="24"/>
              </w:rPr>
              <w:t>王月</w:t>
            </w:r>
          </w:p>
        </w:tc>
        <w:tc>
          <w:tcPr>
            <w:tcW w:w="4109" w:type="dxa"/>
            <w:vAlign w:val="center"/>
          </w:tcPr>
          <w:p w14:paraId="00099A60" w14:textId="77777777" w:rsidR="001527D7" w:rsidRPr="00BB7BD2" w:rsidRDefault="001527D7" w:rsidP="001527D7">
            <w:pPr>
              <w:widowControl/>
              <w:jc w:val="left"/>
              <w:rPr>
                <w:rFonts w:ascii="宋体" w:hAnsi="宋体" w:cs="Times New Roman"/>
                <w:sz w:val="24"/>
                <w:szCs w:val="24"/>
              </w:rPr>
            </w:pPr>
            <w:r w:rsidRPr="00BB7BD2">
              <w:rPr>
                <w:rFonts w:ascii="宋体" w:hAnsi="宋体" w:cs="Times New Roman" w:hint="eastAsia"/>
                <w:sz w:val="24"/>
                <w:szCs w:val="24"/>
              </w:rPr>
              <w:t>静注人免疫球蛋白（pH4）成品中HIV检测方法的建立及验证</w:t>
            </w:r>
          </w:p>
        </w:tc>
        <w:tc>
          <w:tcPr>
            <w:tcW w:w="3546" w:type="dxa"/>
            <w:tcBorders>
              <w:right w:val="double" w:sz="4" w:space="0" w:color="auto"/>
            </w:tcBorders>
            <w:vAlign w:val="center"/>
          </w:tcPr>
          <w:p w14:paraId="0B740189" w14:textId="77777777" w:rsidR="001527D7" w:rsidRPr="00BB7BD2" w:rsidRDefault="001527D7" w:rsidP="001527D7">
            <w:pPr>
              <w:widowControl/>
              <w:jc w:val="left"/>
              <w:rPr>
                <w:rFonts w:ascii="宋体" w:hAnsi="宋体" w:cs="Times New Roman"/>
                <w:sz w:val="24"/>
                <w:szCs w:val="24"/>
              </w:rPr>
            </w:pPr>
            <w:r w:rsidRPr="00BB7BD2">
              <w:rPr>
                <w:rFonts w:ascii="宋体" w:hAnsi="宋体" w:cs="Times New Roman" w:hint="eastAsia"/>
                <w:sz w:val="24"/>
                <w:szCs w:val="24"/>
              </w:rPr>
              <w:t>湖北省药品监督检验研究院</w:t>
            </w:r>
          </w:p>
        </w:tc>
      </w:tr>
      <w:tr w:rsidR="001527D7" w:rsidRPr="00BB7BD2" w14:paraId="39CD3A35" w14:textId="77777777" w:rsidTr="007E1CE7">
        <w:tc>
          <w:tcPr>
            <w:tcW w:w="1560" w:type="dxa"/>
            <w:tcBorders>
              <w:left w:val="double" w:sz="4" w:space="0" w:color="auto"/>
            </w:tcBorders>
          </w:tcPr>
          <w:p w14:paraId="4837F725" w14:textId="77777777" w:rsidR="001527D7" w:rsidRPr="00BB7BD2" w:rsidRDefault="001527D7" w:rsidP="001527D7">
            <w:pPr>
              <w:widowControl/>
              <w:snapToGrid w:val="0"/>
              <w:spacing w:beforeLines="50" w:before="156"/>
              <w:jc w:val="left"/>
              <w:rPr>
                <w:rFonts w:ascii="宋体" w:hAnsi="宋体" w:cs="Times New Roman"/>
                <w:sz w:val="24"/>
                <w:szCs w:val="24"/>
              </w:rPr>
            </w:pPr>
            <w:r w:rsidRPr="00BB7BD2">
              <w:rPr>
                <w:rFonts w:ascii="宋体" w:hAnsi="宋体" w:cs="Times New Roman" w:hint="eastAsia"/>
                <w:sz w:val="24"/>
                <w:szCs w:val="24"/>
              </w:rPr>
              <w:t>10</w:t>
            </w:r>
            <w:r w:rsidRPr="00BB7BD2">
              <w:rPr>
                <w:rFonts w:ascii="宋体" w:hAnsi="宋体" w:cs="Times New Roman"/>
                <w:sz w:val="24"/>
                <w:szCs w:val="24"/>
              </w:rPr>
              <w:t>:</w:t>
            </w:r>
            <w:r w:rsidRPr="00BB7BD2">
              <w:rPr>
                <w:rFonts w:ascii="宋体" w:hAnsi="宋体" w:cs="Times New Roman" w:hint="eastAsia"/>
                <w:sz w:val="24"/>
                <w:szCs w:val="24"/>
              </w:rPr>
              <w:t>15</w:t>
            </w:r>
            <w:r w:rsidRPr="00BB7BD2">
              <w:rPr>
                <w:rFonts w:ascii="宋体" w:hAnsi="宋体" w:cs="Times New Roman"/>
                <w:sz w:val="24"/>
                <w:szCs w:val="24"/>
              </w:rPr>
              <w:t>-1</w:t>
            </w:r>
            <w:r w:rsidRPr="00BB7BD2">
              <w:rPr>
                <w:rFonts w:ascii="宋体" w:hAnsi="宋体" w:cs="Times New Roman" w:hint="eastAsia"/>
                <w:sz w:val="24"/>
                <w:szCs w:val="24"/>
              </w:rPr>
              <w:t>0</w:t>
            </w:r>
            <w:r w:rsidRPr="00BB7BD2">
              <w:rPr>
                <w:rFonts w:ascii="宋体" w:hAnsi="宋体" w:cs="Times New Roman"/>
                <w:sz w:val="24"/>
                <w:szCs w:val="24"/>
              </w:rPr>
              <w:t>:</w:t>
            </w:r>
            <w:r w:rsidRPr="00BB7BD2">
              <w:rPr>
                <w:rFonts w:ascii="宋体" w:hAnsi="宋体" w:cs="Times New Roman" w:hint="eastAsia"/>
                <w:sz w:val="24"/>
                <w:szCs w:val="24"/>
              </w:rPr>
              <w:t>3</w:t>
            </w:r>
            <w:r w:rsidRPr="00BB7BD2">
              <w:rPr>
                <w:rFonts w:ascii="宋体" w:hAnsi="宋体" w:cs="Times New Roman"/>
                <w:sz w:val="24"/>
                <w:szCs w:val="24"/>
              </w:rPr>
              <w:t>0</w:t>
            </w:r>
          </w:p>
        </w:tc>
        <w:tc>
          <w:tcPr>
            <w:tcW w:w="1275" w:type="dxa"/>
            <w:vAlign w:val="center"/>
          </w:tcPr>
          <w:p w14:paraId="26111365" w14:textId="77777777" w:rsidR="001527D7" w:rsidRPr="00BB7BD2" w:rsidRDefault="001527D7" w:rsidP="001527D7">
            <w:pPr>
              <w:widowControl/>
              <w:jc w:val="left"/>
              <w:rPr>
                <w:rFonts w:ascii="宋体" w:hAnsi="宋体" w:cs="Times New Roman"/>
                <w:sz w:val="24"/>
                <w:szCs w:val="24"/>
              </w:rPr>
            </w:pPr>
            <w:r w:rsidRPr="00BB7BD2">
              <w:rPr>
                <w:rFonts w:ascii="宋体" w:hAnsi="宋体" w:cs="Times New Roman" w:hint="eastAsia"/>
                <w:sz w:val="24"/>
                <w:szCs w:val="24"/>
              </w:rPr>
              <w:t>吴伟平</w:t>
            </w:r>
          </w:p>
        </w:tc>
        <w:tc>
          <w:tcPr>
            <w:tcW w:w="4109" w:type="dxa"/>
          </w:tcPr>
          <w:p w14:paraId="7821D212" w14:textId="77777777" w:rsidR="001527D7" w:rsidRPr="00BB7BD2" w:rsidRDefault="001527D7" w:rsidP="001527D7">
            <w:pPr>
              <w:widowControl/>
              <w:jc w:val="left"/>
              <w:rPr>
                <w:rFonts w:ascii="宋体" w:hAnsi="宋体" w:cs="Times New Roman"/>
                <w:sz w:val="24"/>
                <w:szCs w:val="24"/>
              </w:rPr>
            </w:pPr>
            <w:r w:rsidRPr="00BB7BD2">
              <w:rPr>
                <w:rFonts w:ascii="宋体" w:hAnsi="宋体" w:cs="Times New Roman" w:hint="eastAsia"/>
                <w:sz w:val="24"/>
                <w:szCs w:val="24"/>
              </w:rPr>
              <w:t>生物制品生产过程中环境污染</w:t>
            </w:r>
            <w:proofErr w:type="gramStart"/>
            <w:r w:rsidRPr="00BB7BD2">
              <w:rPr>
                <w:rFonts w:ascii="宋体" w:hAnsi="宋体" w:cs="Times New Roman" w:hint="eastAsia"/>
                <w:sz w:val="24"/>
                <w:szCs w:val="24"/>
              </w:rPr>
              <w:t>菌</w:t>
            </w:r>
            <w:proofErr w:type="gramEnd"/>
            <w:r w:rsidRPr="00BB7BD2">
              <w:rPr>
                <w:rFonts w:ascii="宋体" w:hAnsi="宋体" w:cs="Times New Roman" w:hint="eastAsia"/>
                <w:sz w:val="24"/>
                <w:szCs w:val="24"/>
              </w:rPr>
              <w:t>监测分析</w:t>
            </w:r>
          </w:p>
        </w:tc>
        <w:tc>
          <w:tcPr>
            <w:tcW w:w="3546" w:type="dxa"/>
            <w:tcBorders>
              <w:right w:val="double" w:sz="4" w:space="0" w:color="auto"/>
            </w:tcBorders>
            <w:vAlign w:val="center"/>
          </w:tcPr>
          <w:p w14:paraId="4484E836" w14:textId="77777777" w:rsidR="001527D7" w:rsidRPr="00BB7BD2" w:rsidRDefault="001527D7" w:rsidP="001527D7">
            <w:pPr>
              <w:widowControl/>
              <w:jc w:val="left"/>
              <w:rPr>
                <w:rFonts w:ascii="宋体" w:hAnsi="宋体" w:cs="Times New Roman"/>
                <w:sz w:val="24"/>
                <w:szCs w:val="24"/>
              </w:rPr>
            </w:pPr>
            <w:r w:rsidRPr="00BB7BD2">
              <w:rPr>
                <w:rFonts w:ascii="宋体" w:hAnsi="宋体" w:cs="Times New Roman" w:hint="eastAsia"/>
                <w:sz w:val="24"/>
                <w:szCs w:val="24"/>
              </w:rPr>
              <w:t>广东省药品检验所</w:t>
            </w:r>
          </w:p>
        </w:tc>
      </w:tr>
      <w:tr w:rsidR="001527D7" w:rsidRPr="00BB7BD2" w14:paraId="447CE4EA" w14:textId="77777777" w:rsidTr="00BB7BD2">
        <w:trPr>
          <w:trHeight w:val="421"/>
        </w:trPr>
        <w:tc>
          <w:tcPr>
            <w:tcW w:w="1560" w:type="dxa"/>
            <w:tcBorders>
              <w:left w:val="double" w:sz="4" w:space="0" w:color="auto"/>
            </w:tcBorders>
          </w:tcPr>
          <w:p w14:paraId="113ECDE3" w14:textId="77777777" w:rsidR="001527D7" w:rsidRPr="00BB7BD2" w:rsidRDefault="001527D7" w:rsidP="001527D7">
            <w:pPr>
              <w:widowControl/>
              <w:spacing w:line="360" w:lineRule="auto"/>
              <w:jc w:val="left"/>
              <w:rPr>
                <w:rFonts w:ascii="宋体" w:hAnsi="宋体" w:cs="Times New Roman"/>
                <w:sz w:val="24"/>
                <w:szCs w:val="24"/>
              </w:rPr>
            </w:pPr>
            <w:r w:rsidRPr="00BB7BD2">
              <w:rPr>
                <w:rFonts w:ascii="宋体" w:hAnsi="宋体" w:cs="Times New Roman" w:hint="eastAsia"/>
                <w:sz w:val="24"/>
                <w:szCs w:val="24"/>
              </w:rPr>
              <w:t>10:</w:t>
            </w:r>
            <w:r w:rsidRPr="00BB7BD2">
              <w:rPr>
                <w:rFonts w:ascii="宋体" w:hAnsi="宋体" w:cs="Times New Roman"/>
                <w:sz w:val="24"/>
                <w:szCs w:val="24"/>
              </w:rPr>
              <w:t>30-10:40</w:t>
            </w:r>
          </w:p>
        </w:tc>
        <w:tc>
          <w:tcPr>
            <w:tcW w:w="8930" w:type="dxa"/>
            <w:gridSpan w:val="3"/>
            <w:tcBorders>
              <w:right w:val="double" w:sz="4" w:space="0" w:color="auto"/>
            </w:tcBorders>
          </w:tcPr>
          <w:p w14:paraId="316D2DA5" w14:textId="77777777" w:rsidR="001527D7" w:rsidRPr="00BB7BD2" w:rsidRDefault="001527D7" w:rsidP="001527D7">
            <w:pPr>
              <w:widowControl/>
              <w:spacing w:line="360" w:lineRule="auto"/>
              <w:jc w:val="center"/>
              <w:rPr>
                <w:rFonts w:ascii="宋体" w:hAnsi="宋体" w:cs="Times New Roman"/>
                <w:sz w:val="24"/>
                <w:szCs w:val="24"/>
              </w:rPr>
            </w:pPr>
            <w:r w:rsidRPr="00BB7BD2">
              <w:rPr>
                <w:rFonts w:ascii="黑体" w:eastAsia="黑体" w:hAnsi="黑体" w:cs="Times New Roman" w:hint="eastAsia"/>
                <w:sz w:val="24"/>
                <w:szCs w:val="24"/>
              </w:rPr>
              <w:t>休  息</w:t>
            </w:r>
          </w:p>
        </w:tc>
      </w:tr>
      <w:tr w:rsidR="001527D7" w:rsidRPr="00BB7BD2" w14:paraId="08E49923" w14:textId="77777777" w:rsidTr="007E1CE7">
        <w:tc>
          <w:tcPr>
            <w:tcW w:w="1560" w:type="dxa"/>
            <w:tcBorders>
              <w:left w:val="double" w:sz="4" w:space="0" w:color="auto"/>
            </w:tcBorders>
          </w:tcPr>
          <w:p w14:paraId="0666B3E9" w14:textId="77777777" w:rsidR="001527D7" w:rsidRPr="00BB7BD2" w:rsidRDefault="001527D7" w:rsidP="001527D7">
            <w:pPr>
              <w:widowControl/>
              <w:snapToGrid w:val="0"/>
              <w:spacing w:beforeLines="50" w:before="156"/>
              <w:jc w:val="left"/>
              <w:rPr>
                <w:rFonts w:ascii="宋体" w:hAnsi="宋体" w:cs="Times New Roman"/>
                <w:sz w:val="24"/>
                <w:szCs w:val="24"/>
              </w:rPr>
            </w:pPr>
            <w:r w:rsidRPr="00BB7BD2">
              <w:rPr>
                <w:rFonts w:ascii="宋体" w:hAnsi="宋体" w:cs="Times New Roman" w:hint="eastAsia"/>
                <w:sz w:val="24"/>
                <w:szCs w:val="24"/>
              </w:rPr>
              <w:t>10</w:t>
            </w:r>
            <w:r w:rsidRPr="00BB7BD2">
              <w:rPr>
                <w:rFonts w:ascii="宋体" w:hAnsi="宋体" w:cs="Times New Roman"/>
                <w:sz w:val="24"/>
                <w:szCs w:val="24"/>
              </w:rPr>
              <w:t>:40-1</w:t>
            </w:r>
            <w:r w:rsidRPr="00BB7BD2">
              <w:rPr>
                <w:rFonts w:ascii="宋体" w:hAnsi="宋体" w:cs="Times New Roman" w:hint="eastAsia"/>
                <w:sz w:val="24"/>
                <w:szCs w:val="24"/>
              </w:rPr>
              <w:t>0</w:t>
            </w:r>
            <w:r w:rsidRPr="00BB7BD2">
              <w:rPr>
                <w:rFonts w:ascii="宋体" w:hAnsi="宋体" w:cs="Times New Roman"/>
                <w:sz w:val="24"/>
                <w:szCs w:val="24"/>
              </w:rPr>
              <w:t>:5</w:t>
            </w:r>
            <w:r w:rsidRPr="00BB7BD2">
              <w:rPr>
                <w:rFonts w:ascii="宋体" w:hAnsi="宋体" w:cs="Times New Roman" w:hint="eastAsia"/>
                <w:sz w:val="24"/>
                <w:szCs w:val="24"/>
              </w:rPr>
              <w:t>5</w:t>
            </w:r>
          </w:p>
        </w:tc>
        <w:tc>
          <w:tcPr>
            <w:tcW w:w="1275" w:type="dxa"/>
            <w:vAlign w:val="center"/>
          </w:tcPr>
          <w:p w14:paraId="2D10AF63" w14:textId="77777777" w:rsidR="001527D7" w:rsidRPr="00BB7BD2" w:rsidRDefault="001527D7" w:rsidP="001527D7">
            <w:pPr>
              <w:widowControl/>
              <w:jc w:val="left"/>
              <w:rPr>
                <w:rFonts w:ascii="宋体" w:hAnsi="宋体" w:cs="Times New Roman"/>
                <w:sz w:val="24"/>
                <w:szCs w:val="24"/>
              </w:rPr>
            </w:pPr>
            <w:r w:rsidRPr="00BB7BD2">
              <w:rPr>
                <w:rFonts w:ascii="宋体" w:hAnsi="宋体" w:cs="Times New Roman" w:hint="eastAsia"/>
                <w:sz w:val="24"/>
                <w:szCs w:val="24"/>
              </w:rPr>
              <w:t>陈岑</w:t>
            </w:r>
          </w:p>
        </w:tc>
        <w:tc>
          <w:tcPr>
            <w:tcW w:w="4109" w:type="dxa"/>
            <w:vAlign w:val="center"/>
          </w:tcPr>
          <w:p w14:paraId="74253637" w14:textId="77777777" w:rsidR="001527D7" w:rsidRPr="00BB7BD2" w:rsidRDefault="001527D7" w:rsidP="001527D7">
            <w:pPr>
              <w:widowControl/>
              <w:jc w:val="left"/>
              <w:rPr>
                <w:rFonts w:ascii="宋体" w:hAnsi="宋体" w:cs="Times New Roman"/>
                <w:sz w:val="24"/>
                <w:szCs w:val="24"/>
              </w:rPr>
            </w:pPr>
            <w:r w:rsidRPr="00BB7BD2">
              <w:rPr>
                <w:rFonts w:ascii="宋体" w:hAnsi="宋体" w:cs="Times New Roman" w:hint="eastAsia"/>
                <w:sz w:val="24"/>
                <w:szCs w:val="24"/>
              </w:rPr>
              <w:t>淋洗类化妆品中7种异噻唑</w:t>
            </w:r>
            <w:proofErr w:type="gramStart"/>
            <w:r w:rsidRPr="00BB7BD2">
              <w:rPr>
                <w:rFonts w:ascii="宋体" w:hAnsi="宋体" w:cs="Times New Roman" w:hint="eastAsia"/>
                <w:sz w:val="24"/>
                <w:szCs w:val="24"/>
              </w:rPr>
              <w:t>啉</w:t>
            </w:r>
            <w:proofErr w:type="gramEnd"/>
            <w:r w:rsidRPr="00BB7BD2">
              <w:rPr>
                <w:rFonts w:ascii="宋体" w:hAnsi="宋体" w:cs="Times New Roman" w:hint="eastAsia"/>
                <w:sz w:val="24"/>
                <w:szCs w:val="24"/>
              </w:rPr>
              <w:t>酮类防腐剂检测方法及质量控制研究</w:t>
            </w:r>
          </w:p>
        </w:tc>
        <w:tc>
          <w:tcPr>
            <w:tcW w:w="3546" w:type="dxa"/>
            <w:tcBorders>
              <w:right w:val="double" w:sz="4" w:space="0" w:color="auto"/>
            </w:tcBorders>
            <w:vAlign w:val="center"/>
          </w:tcPr>
          <w:p w14:paraId="529DC03C" w14:textId="77777777" w:rsidR="001527D7" w:rsidRPr="00BB7BD2" w:rsidRDefault="001527D7" w:rsidP="001527D7">
            <w:pPr>
              <w:widowControl/>
              <w:jc w:val="left"/>
              <w:rPr>
                <w:rFonts w:ascii="宋体" w:hAnsi="宋体" w:cs="Times New Roman"/>
                <w:sz w:val="24"/>
                <w:szCs w:val="24"/>
              </w:rPr>
            </w:pPr>
            <w:r w:rsidRPr="00BB7BD2">
              <w:rPr>
                <w:rFonts w:ascii="宋体" w:hAnsi="宋体" w:cs="Times New Roman" w:hint="eastAsia"/>
                <w:sz w:val="24"/>
                <w:szCs w:val="24"/>
              </w:rPr>
              <w:t>浙江省食品药品检验研究院</w:t>
            </w:r>
          </w:p>
        </w:tc>
      </w:tr>
      <w:tr w:rsidR="001527D7" w:rsidRPr="00BB7BD2" w14:paraId="141F451D" w14:textId="77777777" w:rsidTr="007E1CE7">
        <w:tc>
          <w:tcPr>
            <w:tcW w:w="1560" w:type="dxa"/>
            <w:tcBorders>
              <w:left w:val="double" w:sz="4" w:space="0" w:color="auto"/>
            </w:tcBorders>
          </w:tcPr>
          <w:p w14:paraId="44D3974D" w14:textId="77777777" w:rsidR="001527D7" w:rsidRPr="00BB7BD2" w:rsidRDefault="001527D7" w:rsidP="001527D7">
            <w:pPr>
              <w:widowControl/>
              <w:snapToGrid w:val="0"/>
              <w:spacing w:beforeLines="50" w:before="156"/>
              <w:jc w:val="left"/>
              <w:rPr>
                <w:rFonts w:ascii="宋体" w:hAnsi="宋体" w:cs="Times New Roman"/>
                <w:sz w:val="24"/>
                <w:szCs w:val="24"/>
              </w:rPr>
            </w:pPr>
            <w:r w:rsidRPr="00BB7BD2">
              <w:rPr>
                <w:rFonts w:ascii="宋体" w:hAnsi="宋体" w:cs="Times New Roman" w:hint="eastAsia"/>
                <w:sz w:val="24"/>
                <w:szCs w:val="24"/>
              </w:rPr>
              <w:t>10</w:t>
            </w:r>
            <w:r w:rsidRPr="00BB7BD2">
              <w:rPr>
                <w:rFonts w:ascii="宋体" w:hAnsi="宋体" w:cs="Times New Roman"/>
                <w:sz w:val="24"/>
                <w:szCs w:val="24"/>
              </w:rPr>
              <w:t>:5</w:t>
            </w:r>
            <w:r w:rsidRPr="00BB7BD2">
              <w:rPr>
                <w:rFonts w:ascii="宋体" w:hAnsi="宋体" w:cs="Times New Roman" w:hint="eastAsia"/>
                <w:sz w:val="24"/>
                <w:szCs w:val="24"/>
              </w:rPr>
              <w:t>5</w:t>
            </w:r>
            <w:r w:rsidRPr="00BB7BD2">
              <w:rPr>
                <w:rFonts w:ascii="宋体" w:hAnsi="宋体" w:cs="Times New Roman"/>
                <w:sz w:val="24"/>
                <w:szCs w:val="24"/>
              </w:rPr>
              <w:t>-1</w:t>
            </w:r>
            <w:r w:rsidRPr="00BB7BD2">
              <w:rPr>
                <w:rFonts w:ascii="宋体" w:hAnsi="宋体" w:cs="Times New Roman" w:hint="eastAsia"/>
                <w:sz w:val="24"/>
                <w:szCs w:val="24"/>
              </w:rPr>
              <w:t>1</w:t>
            </w:r>
            <w:r w:rsidRPr="00BB7BD2">
              <w:rPr>
                <w:rFonts w:ascii="宋体" w:hAnsi="宋体" w:cs="Times New Roman"/>
                <w:sz w:val="24"/>
                <w:szCs w:val="24"/>
              </w:rPr>
              <w:t>:10</w:t>
            </w:r>
          </w:p>
        </w:tc>
        <w:tc>
          <w:tcPr>
            <w:tcW w:w="1275" w:type="dxa"/>
            <w:vAlign w:val="center"/>
          </w:tcPr>
          <w:p w14:paraId="046038AC" w14:textId="77777777" w:rsidR="001527D7" w:rsidRPr="00BB7BD2" w:rsidRDefault="001527D7" w:rsidP="001527D7">
            <w:pPr>
              <w:widowControl/>
              <w:jc w:val="left"/>
              <w:rPr>
                <w:rFonts w:ascii="宋体" w:hAnsi="宋体" w:cs="Times New Roman"/>
                <w:sz w:val="24"/>
                <w:szCs w:val="24"/>
              </w:rPr>
            </w:pPr>
            <w:r w:rsidRPr="00BB7BD2">
              <w:rPr>
                <w:rFonts w:ascii="宋体" w:hAnsi="宋体" w:cs="Times New Roman" w:hint="eastAsia"/>
                <w:sz w:val="24"/>
                <w:szCs w:val="24"/>
              </w:rPr>
              <w:t>王立萍</w:t>
            </w:r>
          </w:p>
        </w:tc>
        <w:tc>
          <w:tcPr>
            <w:tcW w:w="4109" w:type="dxa"/>
            <w:vAlign w:val="center"/>
          </w:tcPr>
          <w:p w14:paraId="7A6ACDD6" w14:textId="77777777" w:rsidR="001527D7" w:rsidRPr="00BB7BD2" w:rsidRDefault="001527D7" w:rsidP="001527D7">
            <w:pPr>
              <w:widowControl/>
              <w:jc w:val="left"/>
              <w:rPr>
                <w:rFonts w:ascii="宋体" w:hAnsi="宋体" w:cs="Times New Roman"/>
                <w:sz w:val="24"/>
                <w:szCs w:val="24"/>
              </w:rPr>
            </w:pPr>
            <w:r w:rsidRPr="00BB7BD2">
              <w:rPr>
                <w:rFonts w:ascii="宋体" w:hAnsi="宋体" w:cs="Times New Roman" w:hint="eastAsia"/>
                <w:sz w:val="24"/>
                <w:szCs w:val="24"/>
              </w:rPr>
              <w:t>GC-MS法测定盐酸</w:t>
            </w:r>
            <w:proofErr w:type="gramStart"/>
            <w:r w:rsidRPr="00BB7BD2">
              <w:rPr>
                <w:rFonts w:ascii="宋体" w:hAnsi="宋体" w:cs="Times New Roman" w:hint="eastAsia"/>
                <w:sz w:val="24"/>
                <w:szCs w:val="24"/>
              </w:rPr>
              <w:t>哌</w:t>
            </w:r>
            <w:proofErr w:type="gramEnd"/>
            <w:r w:rsidRPr="00BB7BD2">
              <w:rPr>
                <w:rFonts w:ascii="宋体" w:hAnsi="宋体" w:cs="Times New Roman" w:hint="eastAsia"/>
                <w:sz w:val="24"/>
                <w:szCs w:val="24"/>
              </w:rPr>
              <w:t>甲酯中4种遗传毒性杂质的含量</w:t>
            </w:r>
          </w:p>
        </w:tc>
        <w:tc>
          <w:tcPr>
            <w:tcW w:w="3546" w:type="dxa"/>
            <w:tcBorders>
              <w:right w:val="double" w:sz="4" w:space="0" w:color="auto"/>
            </w:tcBorders>
            <w:vAlign w:val="center"/>
          </w:tcPr>
          <w:p w14:paraId="6E678326" w14:textId="77777777" w:rsidR="001527D7" w:rsidRPr="00BB7BD2" w:rsidRDefault="001527D7" w:rsidP="001527D7">
            <w:pPr>
              <w:widowControl/>
              <w:jc w:val="left"/>
              <w:rPr>
                <w:rFonts w:ascii="宋体" w:hAnsi="宋体" w:cs="Times New Roman"/>
                <w:sz w:val="24"/>
                <w:szCs w:val="24"/>
              </w:rPr>
            </w:pPr>
            <w:r w:rsidRPr="00BB7BD2">
              <w:rPr>
                <w:rFonts w:ascii="宋体" w:hAnsi="宋体" w:cs="Times New Roman" w:hint="eastAsia"/>
                <w:sz w:val="24"/>
                <w:szCs w:val="24"/>
              </w:rPr>
              <w:t>河南省药品医疗器械检验院</w:t>
            </w:r>
          </w:p>
        </w:tc>
      </w:tr>
      <w:tr w:rsidR="001527D7" w:rsidRPr="00BB7BD2" w14:paraId="6B274417" w14:textId="77777777" w:rsidTr="007E1CE7">
        <w:tc>
          <w:tcPr>
            <w:tcW w:w="1560" w:type="dxa"/>
            <w:tcBorders>
              <w:left w:val="double" w:sz="4" w:space="0" w:color="auto"/>
            </w:tcBorders>
          </w:tcPr>
          <w:p w14:paraId="0EAB2A34" w14:textId="77777777" w:rsidR="001527D7" w:rsidRPr="00BB7BD2" w:rsidRDefault="001527D7" w:rsidP="001527D7">
            <w:pPr>
              <w:widowControl/>
              <w:snapToGrid w:val="0"/>
              <w:spacing w:beforeLines="50" w:before="156"/>
              <w:jc w:val="left"/>
              <w:rPr>
                <w:rFonts w:ascii="宋体" w:hAnsi="宋体" w:cs="Times New Roman"/>
                <w:sz w:val="24"/>
                <w:szCs w:val="24"/>
              </w:rPr>
            </w:pPr>
            <w:r w:rsidRPr="00BB7BD2">
              <w:rPr>
                <w:rFonts w:ascii="宋体" w:hAnsi="宋体" w:cs="Times New Roman" w:hint="eastAsia"/>
                <w:sz w:val="24"/>
                <w:szCs w:val="24"/>
              </w:rPr>
              <w:t>11</w:t>
            </w:r>
            <w:r w:rsidRPr="00BB7BD2">
              <w:rPr>
                <w:rFonts w:ascii="宋体" w:hAnsi="宋体" w:cs="Times New Roman"/>
                <w:sz w:val="24"/>
                <w:szCs w:val="24"/>
              </w:rPr>
              <w:t>:10-1</w:t>
            </w:r>
            <w:r w:rsidRPr="00BB7BD2">
              <w:rPr>
                <w:rFonts w:ascii="宋体" w:hAnsi="宋体" w:cs="Times New Roman" w:hint="eastAsia"/>
                <w:sz w:val="24"/>
                <w:szCs w:val="24"/>
              </w:rPr>
              <w:t>1</w:t>
            </w:r>
            <w:r w:rsidRPr="00BB7BD2">
              <w:rPr>
                <w:rFonts w:ascii="宋体" w:hAnsi="宋体" w:cs="Times New Roman"/>
                <w:sz w:val="24"/>
                <w:szCs w:val="24"/>
              </w:rPr>
              <w:t>:2</w:t>
            </w:r>
            <w:r w:rsidRPr="00BB7BD2">
              <w:rPr>
                <w:rFonts w:ascii="宋体" w:hAnsi="宋体" w:cs="Times New Roman" w:hint="eastAsia"/>
                <w:sz w:val="24"/>
                <w:szCs w:val="24"/>
              </w:rPr>
              <w:t>5</w:t>
            </w:r>
          </w:p>
        </w:tc>
        <w:tc>
          <w:tcPr>
            <w:tcW w:w="1275" w:type="dxa"/>
            <w:vAlign w:val="center"/>
          </w:tcPr>
          <w:p w14:paraId="577EB700" w14:textId="77777777" w:rsidR="001527D7" w:rsidRPr="00BB7BD2" w:rsidRDefault="001527D7" w:rsidP="001527D7">
            <w:pPr>
              <w:widowControl/>
              <w:jc w:val="left"/>
              <w:rPr>
                <w:rFonts w:ascii="宋体" w:hAnsi="宋体" w:cs="Times New Roman"/>
                <w:sz w:val="24"/>
                <w:szCs w:val="24"/>
              </w:rPr>
            </w:pPr>
            <w:proofErr w:type="gramStart"/>
            <w:r w:rsidRPr="00BB7BD2">
              <w:rPr>
                <w:rFonts w:ascii="宋体" w:hAnsi="宋体" w:cs="Times New Roman" w:hint="eastAsia"/>
                <w:sz w:val="24"/>
                <w:szCs w:val="24"/>
              </w:rPr>
              <w:t>秦力</w:t>
            </w:r>
            <w:proofErr w:type="gramEnd"/>
          </w:p>
        </w:tc>
        <w:tc>
          <w:tcPr>
            <w:tcW w:w="4109" w:type="dxa"/>
            <w:vAlign w:val="center"/>
          </w:tcPr>
          <w:p w14:paraId="333F57FD" w14:textId="77777777" w:rsidR="001527D7" w:rsidRPr="00BB7BD2" w:rsidRDefault="001527D7" w:rsidP="001527D7">
            <w:pPr>
              <w:widowControl/>
              <w:jc w:val="left"/>
              <w:rPr>
                <w:rFonts w:ascii="宋体" w:hAnsi="宋体" w:cs="Times New Roman"/>
                <w:sz w:val="24"/>
                <w:szCs w:val="24"/>
              </w:rPr>
            </w:pPr>
            <w:r w:rsidRPr="00BB7BD2">
              <w:rPr>
                <w:rFonts w:ascii="宋体" w:hAnsi="宋体" w:cs="Times New Roman" w:hint="eastAsia"/>
                <w:sz w:val="24"/>
                <w:szCs w:val="24"/>
              </w:rPr>
              <w:t>无标准赋值人血白蛋白的实验室间比对研究</w:t>
            </w:r>
          </w:p>
        </w:tc>
        <w:tc>
          <w:tcPr>
            <w:tcW w:w="3546" w:type="dxa"/>
            <w:tcBorders>
              <w:right w:val="double" w:sz="4" w:space="0" w:color="auto"/>
            </w:tcBorders>
            <w:vAlign w:val="center"/>
          </w:tcPr>
          <w:p w14:paraId="201F4859" w14:textId="77777777" w:rsidR="001527D7" w:rsidRPr="00BB7BD2" w:rsidRDefault="001527D7" w:rsidP="001527D7">
            <w:pPr>
              <w:widowControl/>
              <w:jc w:val="left"/>
              <w:rPr>
                <w:rFonts w:ascii="宋体" w:hAnsi="宋体" w:cs="Times New Roman"/>
                <w:sz w:val="24"/>
                <w:szCs w:val="24"/>
              </w:rPr>
            </w:pPr>
            <w:r w:rsidRPr="00BB7BD2">
              <w:rPr>
                <w:rFonts w:ascii="宋体" w:hAnsi="宋体" w:cs="Times New Roman" w:hint="eastAsia"/>
                <w:sz w:val="24"/>
                <w:szCs w:val="24"/>
              </w:rPr>
              <w:t>四川省药品检验研究院</w:t>
            </w:r>
          </w:p>
        </w:tc>
      </w:tr>
      <w:tr w:rsidR="001527D7" w:rsidRPr="00BB7BD2" w14:paraId="4AFB7B4B" w14:textId="77777777" w:rsidTr="007E1CE7">
        <w:tc>
          <w:tcPr>
            <w:tcW w:w="1560" w:type="dxa"/>
            <w:tcBorders>
              <w:left w:val="double" w:sz="4" w:space="0" w:color="auto"/>
            </w:tcBorders>
          </w:tcPr>
          <w:p w14:paraId="5C6C0450" w14:textId="77777777" w:rsidR="001527D7" w:rsidRPr="00BB7BD2" w:rsidRDefault="001527D7" w:rsidP="001527D7">
            <w:pPr>
              <w:widowControl/>
              <w:snapToGrid w:val="0"/>
              <w:spacing w:beforeLines="50" w:before="156"/>
              <w:jc w:val="left"/>
              <w:rPr>
                <w:rFonts w:ascii="宋体" w:hAnsi="宋体" w:cs="Times New Roman"/>
                <w:sz w:val="24"/>
                <w:szCs w:val="24"/>
              </w:rPr>
            </w:pPr>
            <w:r w:rsidRPr="00BB7BD2">
              <w:rPr>
                <w:rFonts w:ascii="宋体" w:hAnsi="宋体" w:cs="Times New Roman" w:hint="eastAsia"/>
                <w:sz w:val="24"/>
                <w:szCs w:val="24"/>
              </w:rPr>
              <w:t>11</w:t>
            </w:r>
            <w:r w:rsidRPr="00BB7BD2">
              <w:rPr>
                <w:rFonts w:ascii="宋体" w:hAnsi="宋体" w:cs="Times New Roman"/>
                <w:sz w:val="24"/>
                <w:szCs w:val="24"/>
              </w:rPr>
              <w:t>:2</w:t>
            </w:r>
            <w:r w:rsidRPr="00BB7BD2">
              <w:rPr>
                <w:rFonts w:ascii="宋体" w:hAnsi="宋体" w:cs="Times New Roman" w:hint="eastAsia"/>
                <w:sz w:val="24"/>
                <w:szCs w:val="24"/>
              </w:rPr>
              <w:t>5</w:t>
            </w:r>
            <w:r w:rsidRPr="00BB7BD2">
              <w:rPr>
                <w:rFonts w:ascii="宋体" w:hAnsi="宋体" w:cs="Times New Roman"/>
                <w:sz w:val="24"/>
                <w:szCs w:val="24"/>
              </w:rPr>
              <w:t>-1</w:t>
            </w:r>
            <w:r w:rsidRPr="00BB7BD2">
              <w:rPr>
                <w:rFonts w:ascii="宋体" w:hAnsi="宋体" w:cs="Times New Roman" w:hint="eastAsia"/>
                <w:sz w:val="24"/>
                <w:szCs w:val="24"/>
              </w:rPr>
              <w:t>1</w:t>
            </w:r>
            <w:r w:rsidRPr="00BB7BD2">
              <w:rPr>
                <w:rFonts w:ascii="宋体" w:hAnsi="宋体" w:cs="Times New Roman"/>
                <w:sz w:val="24"/>
                <w:szCs w:val="24"/>
              </w:rPr>
              <w:t>:40</w:t>
            </w:r>
          </w:p>
        </w:tc>
        <w:tc>
          <w:tcPr>
            <w:tcW w:w="1275" w:type="dxa"/>
            <w:vAlign w:val="center"/>
          </w:tcPr>
          <w:p w14:paraId="36EE68E0" w14:textId="77777777" w:rsidR="001527D7" w:rsidRPr="00BB7BD2" w:rsidRDefault="001527D7" w:rsidP="001527D7">
            <w:pPr>
              <w:widowControl/>
              <w:jc w:val="left"/>
              <w:rPr>
                <w:rFonts w:ascii="宋体" w:hAnsi="宋体" w:cs="Times New Roman"/>
                <w:sz w:val="24"/>
                <w:szCs w:val="24"/>
              </w:rPr>
            </w:pPr>
            <w:proofErr w:type="gramStart"/>
            <w:r w:rsidRPr="00BB7BD2">
              <w:rPr>
                <w:rFonts w:ascii="宋体" w:hAnsi="宋体" w:cs="Times New Roman" w:hint="eastAsia"/>
                <w:sz w:val="24"/>
                <w:szCs w:val="24"/>
              </w:rPr>
              <w:t>柴发永</w:t>
            </w:r>
            <w:proofErr w:type="gramEnd"/>
          </w:p>
        </w:tc>
        <w:tc>
          <w:tcPr>
            <w:tcW w:w="4109" w:type="dxa"/>
            <w:vAlign w:val="center"/>
          </w:tcPr>
          <w:p w14:paraId="733A1DDB" w14:textId="77777777" w:rsidR="001527D7" w:rsidRPr="00BB7BD2" w:rsidRDefault="001527D7" w:rsidP="001527D7">
            <w:pPr>
              <w:widowControl/>
              <w:jc w:val="left"/>
              <w:rPr>
                <w:rFonts w:ascii="宋体" w:hAnsi="宋体" w:cs="Times New Roman"/>
                <w:sz w:val="24"/>
                <w:szCs w:val="24"/>
              </w:rPr>
            </w:pPr>
            <w:r w:rsidRPr="00BB7BD2">
              <w:rPr>
                <w:rFonts w:ascii="宋体" w:hAnsi="宋体" w:cs="Times New Roman" w:hint="eastAsia"/>
                <w:sz w:val="24"/>
                <w:szCs w:val="24"/>
              </w:rPr>
              <w:t>对中药材和饮片检验中几个问题的探讨</w:t>
            </w:r>
          </w:p>
        </w:tc>
        <w:tc>
          <w:tcPr>
            <w:tcW w:w="3546" w:type="dxa"/>
            <w:tcBorders>
              <w:right w:val="double" w:sz="4" w:space="0" w:color="auto"/>
            </w:tcBorders>
            <w:vAlign w:val="center"/>
          </w:tcPr>
          <w:p w14:paraId="17985B83" w14:textId="77777777" w:rsidR="001527D7" w:rsidRPr="00BB7BD2" w:rsidRDefault="001527D7" w:rsidP="001527D7">
            <w:pPr>
              <w:widowControl/>
              <w:jc w:val="left"/>
              <w:rPr>
                <w:rFonts w:ascii="宋体" w:hAnsi="宋体" w:cs="Times New Roman"/>
                <w:sz w:val="24"/>
                <w:szCs w:val="24"/>
              </w:rPr>
            </w:pPr>
            <w:r w:rsidRPr="00BB7BD2">
              <w:rPr>
                <w:rFonts w:ascii="宋体" w:hAnsi="宋体" w:cs="Times New Roman" w:hint="eastAsia"/>
                <w:sz w:val="24"/>
                <w:szCs w:val="24"/>
              </w:rPr>
              <w:t>山东省食品药品审评查验中心</w:t>
            </w:r>
          </w:p>
        </w:tc>
      </w:tr>
      <w:tr w:rsidR="001527D7" w:rsidRPr="00BB7BD2" w14:paraId="65F719D0" w14:textId="77777777" w:rsidTr="007E1CE7">
        <w:tc>
          <w:tcPr>
            <w:tcW w:w="1560" w:type="dxa"/>
            <w:tcBorders>
              <w:left w:val="double" w:sz="4" w:space="0" w:color="auto"/>
            </w:tcBorders>
          </w:tcPr>
          <w:p w14:paraId="2CB5C9C2" w14:textId="77777777" w:rsidR="001527D7" w:rsidRPr="00BB7BD2" w:rsidRDefault="001527D7" w:rsidP="001527D7">
            <w:pPr>
              <w:widowControl/>
              <w:snapToGrid w:val="0"/>
              <w:spacing w:beforeLines="50" w:before="156"/>
              <w:jc w:val="left"/>
              <w:rPr>
                <w:rFonts w:ascii="宋体" w:hAnsi="宋体" w:cs="Times New Roman"/>
                <w:sz w:val="24"/>
                <w:szCs w:val="24"/>
              </w:rPr>
            </w:pPr>
            <w:r w:rsidRPr="00BB7BD2">
              <w:rPr>
                <w:rFonts w:ascii="宋体" w:hAnsi="宋体" w:cs="Times New Roman" w:hint="eastAsia"/>
                <w:sz w:val="24"/>
                <w:szCs w:val="24"/>
              </w:rPr>
              <w:t>11</w:t>
            </w:r>
            <w:r w:rsidRPr="00BB7BD2">
              <w:rPr>
                <w:rFonts w:ascii="宋体" w:hAnsi="宋体" w:cs="Times New Roman"/>
                <w:sz w:val="24"/>
                <w:szCs w:val="24"/>
              </w:rPr>
              <w:t>:40-1</w:t>
            </w:r>
            <w:r w:rsidRPr="00BB7BD2">
              <w:rPr>
                <w:rFonts w:ascii="宋体" w:hAnsi="宋体" w:cs="Times New Roman" w:hint="eastAsia"/>
                <w:sz w:val="24"/>
                <w:szCs w:val="24"/>
              </w:rPr>
              <w:t>1</w:t>
            </w:r>
            <w:r w:rsidRPr="00BB7BD2">
              <w:rPr>
                <w:rFonts w:ascii="宋体" w:hAnsi="宋体" w:cs="Times New Roman"/>
                <w:sz w:val="24"/>
                <w:szCs w:val="24"/>
              </w:rPr>
              <w:t>:5</w:t>
            </w:r>
            <w:r w:rsidRPr="00BB7BD2">
              <w:rPr>
                <w:rFonts w:ascii="宋体" w:hAnsi="宋体" w:cs="Times New Roman" w:hint="eastAsia"/>
                <w:sz w:val="24"/>
                <w:szCs w:val="24"/>
              </w:rPr>
              <w:t>5</w:t>
            </w:r>
          </w:p>
        </w:tc>
        <w:tc>
          <w:tcPr>
            <w:tcW w:w="1275" w:type="dxa"/>
            <w:vAlign w:val="center"/>
          </w:tcPr>
          <w:p w14:paraId="5509E553" w14:textId="77777777" w:rsidR="001527D7" w:rsidRPr="00BB7BD2" w:rsidRDefault="001527D7" w:rsidP="001527D7">
            <w:pPr>
              <w:widowControl/>
              <w:jc w:val="left"/>
              <w:rPr>
                <w:rFonts w:ascii="宋体" w:hAnsi="宋体" w:cs="Times New Roman"/>
                <w:sz w:val="24"/>
                <w:szCs w:val="24"/>
              </w:rPr>
            </w:pPr>
            <w:r w:rsidRPr="00BB7BD2">
              <w:rPr>
                <w:rFonts w:ascii="宋体" w:hAnsi="宋体" w:cs="Times New Roman" w:hint="eastAsia"/>
                <w:sz w:val="24"/>
                <w:szCs w:val="24"/>
              </w:rPr>
              <w:t>王静</w:t>
            </w:r>
          </w:p>
        </w:tc>
        <w:tc>
          <w:tcPr>
            <w:tcW w:w="4109" w:type="dxa"/>
            <w:vAlign w:val="center"/>
          </w:tcPr>
          <w:p w14:paraId="77AF96C9" w14:textId="77777777" w:rsidR="001527D7" w:rsidRPr="00BB7BD2" w:rsidRDefault="001527D7" w:rsidP="001527D7">
            <w:pPr>
              <w:widowControl/>
              <w:jc w:val="left"/>
              <w:rPr>
                <w:rFonts w:ascii="宋体" w:hAnsi="宋体" w:cs="Times New Roman"/>
                <w:sz w:val="24"/>
                <w:szCs w:val="24"/>
              </w:rPr>
            </w:pPr>
            <w:r w:rsidRPr="00BB7BD2">
              <w:rPr>
                <w:rFonts w:ascii="宋体" w:hAnsi="宋体" w:cs="Times New Roman" w:hint="eastAsia"/>
                <w:sz w:val="24"/>
                <w:szCs w:val="24"/>
              </w:rPr>
              <w:t>各国药典药用辅料微生物控制标准的比较分析</w:t>
            </w:r>
          </w:p>
        </w:tc>
        <w:tc>
          <w:tcPr>
            <w:tcW w:w="3546" w:type="dxa"/>
            <w:tcBorders>
              <w:right w:val="double" w:sz="4" w:space="0" w:color="auto"/>
            </w:tcBorders>
            <w:vAlign w:val="bottom"/>
          </w:tcPr>
          <w:p w14:paraId="2638A3F8" w14:textId="77777777" w:rsidR="001527D7" w:rsidRPr="00BB7BD2" w:rsidRDefault="001527D7" w:rsidP="001527D7">
            <w:pPr>
              <w:widowControl/>
              <w:jc w:val="left"/>
              <w:rPr>
                <w:rFonts w:ascii="宋体" w:hAnsi="宋体" w:cs="Times New Roman"/>
                <w:sz w:val="24"/>
                <w:szCs w:val="24"/>
              </w:rPr>
            </w:pPr>
            <w:r w:rsidRPr="00BB7BD2">
              <w:rPr>
                <w:rFonts w:ascii="宋体" w:hAnsi="宋体" w:cs="Times New Roman" w:hint="eastAsia"/>
                <w:sz w:val="24"/>
                <w:szCs w:val="24"/>
              </w:rPr>
              <w:t>上海市食品药品包装材料测试所</w:t>
            </w:r>
          </w:p>
        </w:tc>
      </w:tr>
      <w:tr w:rsidR="001527D7" w:rsidRPr="00BB7BD2" w14:paraId="0F67839F" w14:textId="77777777" w:rsidTr="007E1CE7">
        <w:tc>
          <w:tcPr>
            <w:tcW w:w="1560" w:type="dxa"/>
            <w:tcBorders>
              <w:left w:val="double" w:sz="4" w:space="0" w:color="auto"/>
            </w:tcBorders>
          </w:tcPr>
          <w:p w14:paraId="53A62DA8" w14:textId="77777777" w:rsidR="001527D7" w:rsidRPr="00BB7BD2" w:rsidRDefault="001527D7" w:rsidP="001527D7">
            <w:pPr>
              <w:widowControl/>
              <w:snapToGrid w:val="0"/>
              <w:spacing w:beforeLines="50" w:before="156"/>
              <w:jc w:val="left"/>
              <w:rPr>
                <w:rFonts w:ascii="宋体" w:hAnsi="宋体" w:cs="Times New Roman"/>
                <w:sz w:val="24"/>
                <w:szCs w:val="24"/>
              </w:rPr>
            </w:pPr>
            <w:r w:rsidRPr="00BB7BD2">
              <w:rPr>
                <w:rFonts w:ascii="宋体" w:hAnsi="宋体" w:cs="Times New Roman" w:hint="eastAsia"/>
                <w:sz w:val="24"/>
                <w:szCs w:val="24"/>
              </w:rPr>
              <w:t>11</w:t>
            </w:r>
            <w:r w:rsidRPr="00BB7BD2">
              <w:rPr>
                <w:rFonts w:ascii="宋体" w:hAnsi="宋体" w:cs="Times New Roman"/>
                <w:sz w:val="24"/>
                <w:szCs w:val="24"/>
              </w:rPr>
              <w:t>:5</w:t>
            </w:r>
            <w:r w:rsidRPr="00BB7BD2">
              <w:rPr>
                <w:rFonts w:ascii="宋体" w:hAnsi="宋体" w:cs="Times New Roman" w:hint="eastAsia"/>
                <w:sz w:val="24"/>
                <w:szCs w:val="24"/>
              </w:rPr>
              <w:t>5</w:t>
            </w:r>
            <w:r w:rsidRPr="00BB7BD2">
              <w:rPr>
                <w:rFonts w:ascii="宋体" w:hAnsi="宋体" w:cs="Times New Roman"/>
                <w:sz w:val="24"/>
                <w:szCs w:val="24"/>
              </w:rPr>
              <w:t>-12:10</w:t>
            </w:r>
          </w:p>
        </w:tc>
        <w:tc>
          <w:tcPr>
            <w:tcW w:w="1275" w:type="dxa"/>
            <w:vAlign w:val="center"/>
          </w:tcPr>
          <w:p w14:paraId="293271DB" w14:textId="77777777" w:rsidR="001527D7" w:rsidRPr="00BB7BD2" w:rsidRDefault="001527D7" w:rsidP="001527D7">
            <w:pPr>
              <w:widowControl/>
              <w:jc w:val="left"/>
              <w:rPr>
                <w:rFonts w:ascii="宋体" w:hAnsi="宋体" w:cs="Times New Roman"/>
                <w:sz w:val="24"/>
                <w:szCs w:val="24"/>
              </w:rPr>
            </w:pPr>
            <w:r w:rsidRPr="00BB7BD2">
              <w:rPr>
                <w:rFonts w:ascii="宋体" w:hAnsi="宋体" w:cs="Times New Roman" w:hint="eastAsia"/>
                <w:sz w:val="24"/>
                <w:szCs w:val="24"/>
              </w:rPr>
              <w:t>朱荣</w:t>
            </w:r>
          </w:p>
        </w:tc>
        <w:tc>
          <w:tcPr>
            <w:tcW w:w="4109" w:type="dxa"/>
            <w:vAlign w:val="center"/>
          </w:tcPr>
          <w:p w14:paraId="0F46A0A6" w14:textId="77777777" w:rsidR="001527D7" w:rsidRPr="00BB7BD2" w:rsidRDefault="001527D7" w:rsidP="001527D7">
            <w:pPr>
              <w:widowControl/>
              <w:jc w:val="left"/>
              <w:rPr>
                <w:rFonts w:ascii="宋体" w:hAnsi="宋体" w:cs="Times New Roman"/>
                <w:sz w:val="24"/>
                <w:szCs w:val="24"/>
              </w:rPr>
            </w:pPr>
            <w:r w:rsidRPr="00BB7BD2">
              <w:rPr>
                <w:rFonts w:ascii="宋体" w:hAnsi="宋体" w:cs="Times New Roman" w:hint="eastAsia"/>
                <w:sz w:val="24"/>
                <w:szCs w:val="24"/>
              </w:rPr>
              <w:t>结合气味活度值分析钴-60辐照后的一次性医用口罩中的异味成分</w:t>
            </w:r>
          </w:p>
        </w:tc>
        <w:tc>
          <w:tcPr>
            <w:tcW w:w="3546" w:type="dxa"/>
            <w:tcBorders>
              <w:right w:val="double" w:sz="4" w:space="0" w:color="auto"/>
            </w:tcBorders>
            <w:vAlign w:val="center"/>
          </w:tcPr>
          <w:p w14:paraId="238DBBBA" w14:textId="77777777" w:rsidR="001527D7" w:rsidRPr="00BB7BD2" w:rsidRDefault="001527D7" w:rsidP="001527D7">
            <w:pPr>
              <w:widowControl/>
              <w:jc w:val="left"/>
              <w:rPr>
                <w:rFonts w:ascii="宋体" w:hAnsi="宋体" w:cs="Times New Roman"/>
                <w:sz w:val="24"/>
                <w:szCs w:val="24"/>
              </w:rPr>
            </w:pPr>
            <w:r w:rsidRPr="00BB7BD2">
              <w:rPr>
                <w:rFonts w:ascii="宋体" w:hAnsi="宋体" w:cs="Times New Roman" w:hint="eastAsia"/>
                <w:sz w:val="24"/>
                <w:szCs w:val="24"/>
              </w:rPr>
              <w:t>广西壮族自治区食品药品检验所</w:t>
            </w:r>
          </w:p>
        </w:tc>
      </w:tr>
      <w:tr w:rsidR="001527D7" w:rsidRPr="00BB7BD2" w14:paraId="27D73400" w14:textId="77777777" w:rsidTr="00A03D2C">
        <w:tc>
          <w:tcPr>
            <w:tcW w:w="10490" w:type="dxa"/>
            <w:gridSpan w:val="4"/>
            <w:tcBorders>
              <w:left w:val="double" w:sz="4" w:space="0" w:color="auto"/>
              <w:right w:val="double" w:sz="4" w:space="0" w:color="auto"/>
            </w:tcBorders>
          </w:tcPr>
          <w:p w14:paraId="11313552" w14:textId="77777777" w:rsidR="001527D7" w:rsidRPr="00BB7BD2" w:rsidRDefault="001527D7" w:rsidP="001527D7">
            <w:pPr>
              <w:widowControl/>
              <w:jc w:val="center"/>
              <w:rPr>
                <w:rFonts w:ascii="宋体" w:hAnsi="宋体" w:cs="Times New Roman"/>
                <w:sz w:val="24"/>
                <w:szCs w:val="24"/>
              </w:rPr>
            </w:pPr>
            <w:r w:rsidRPr="00BB7BD2">
              <w:rPr>
                <w:rFonts w:eastAsia="华文中宋"/>
                <w:color w:val="000000"/>
                <w:sz w:val="28"/>
                <w:szCs w:val="24"/>
              </w:rPr>
              <w:t>代</w:t>
            </w:r>
            <w:r w:rsidRPr="00BB7BD2">
              <w:rPr>
                <w:rFonts w:eastAsia="华文中宋"/>
                <w:color w:val="000000"/>
                <w:sz w:val="28"/>
                <w:szCs w:val="24"/>
              </w:rPr>
              <w:t xml:space="preserve"> </w:t>
            </w:r>
            <w:r w:rsidRPr="00BB7BD2">
              <w:rPr>
                <w:rFonts w:eastAsia="华文中宋"/>
                <w:color w:val="000000"/>
                <w:sz w:val="28"/>
                <w:szCs w:val="24"/>
              </w:rPr>
              <w:t>表</w:t>
            </w:r>
            <w:r w:rsidRPr="00BB7BD2">
              <w:rPr>
                <w:rFonts w:eastAsia="华文中宋"/>
                <w:color w:val="000000"/>
                <w:sz w:val="28"/>
                <w:szCs w:val="24"/>
              </w:rPr>
              <w:t xml:space="preserve"> </w:t>
            </w:r>
            <w:r w:rsidRPr="00BB7BD2">
              <w:rPr>
                <w:rFonts w:eastAsia="华文中宋"/>
                <w:color w:val="000000"/>
                <w:sz w:val="28"/>
                <w:szCs w:val="24"/>
              </w:rPr>
              <w:t>撤</w:t>
            </w:r>
            <w:r w:rsidRPr="00BB7BD2">
              <w:rPr>
                <w:rFonts w:eastAsia="华文中宋"/>
                <w:color w:val="000000"/>
                <w:sz w:val="28"/>
                <w:szCs w:val="24"/>
              </w:rPr>
              <w:t xml:space="preserve"> </w:t>
            </w:r>
            <w:r w:rsidRPr="00BB7BD2">
              <w:rPr>
                <w:rFonts w:eastAsia="华文中宋"/>
                <w:color w:val="000000"/>
                <w:sz w:val="28"/>
                <w:szCs w:val="24"/>
              </w:rPr>
              <w:t>离</w:t>
            </w:r>
          </w:p>
        </w:tc>
      </w:tr>
      <w:tr w:rsidR="001527D7" w:rsidRPr="00BB7BD2" w14:paraId="4BD9F93E" w14:textId="77777777" w:rsidTr="001527D7">
        <w:trPr>
          <w:trHeight w:val="481"/>
        </w:trPr>
        <w:tc>
          <w:tcPr>
            <w:tcW w:w="10490" w:type="dxa"/>
            <w:gridSpan w:val="4"/>
            <w:tcBorders>
              <w:left w:val="double" w:sz="4" w:space="0" w:color="auto"/>
              <w:bottom w:val="double" w:sz="4" w:space="0" w:color="auto"/>
              <w:right w:val="double" w:sz="4" w:space="0" w:color="auto"/>
            </w:tcBorders>
          </w:tcPr>
          <w:p w14:paraId="05F2BA19" w14:textId="77777777" w:rsidR="001527D7" w:rsidRPr="00BB7BD2" w:rsidRDefault="001527D7" w:rsidP="001527D7">
            <w:pPr>
              <w:widowControl/>
              <w:spacing w:line="360" w:lineRule="auto"/>
              <w:jc w:val="left"/>
              <w:rPr>
                <w:rFonts w:ascii="宋体" w:hAnsi="宋体" w:cs="Times New Roman"/>
                <w:sz w:val="24"/>
                <w:szCs w:val="24"/>
              </w:rPr>
            </w:pPr>
            <w:r w:rsidRPr="00BB7BD2">
              <w:rPr>
                <w:rFonts w:asciiTheme="minorEastAsia" w:eastAsiaTheme="minorEastAsia" w:hAnsiTheme="minorEastAsia"/>
                <w:sz w:val="24"/>
                <w:szCs w:val="24"/>
              </w:rPr>
              <w:t>时  间：</w:t>
            </w:r>
            <w:r w:rsidRPr="00BB7BD2">
              <w:rPr>
                <w:rFonts w:asciiTheme="minorEastAsia" w:eastAsiaTheme="minorEastAsia" w:hAnsiTheme="minorEastAsia" w:hint="eastAsia"/>
                <w:sz w:val="24"/>
                <w:szCs w:val="24"/>
              </w:rPr>
              <w:t>202</w:t>
            </w:r>
            <w:r w:rsidRPr="00BB7BD2">
              <w:rPr>
                <w:rFonts w:asciiTheme="minorEastAsia" w:eastAsiaTheme="minorEastAsia" w:hAnsiTheme="minorEastAsia"/>
                <w:sz w:val="24"/>
                <w:szCs w:val="24"/>
              </w:rPr>
              <w:t>3</w:t>
            </w:r>
            <w:r w:rsidRPr="00BB7BD2">
              <w:rPr>
                <w:rFonts w:asciiTheme="minorEastAsia" w:eastAsiaTheme="minorEastAsia" w:hAnsiTheme="minorEastAsia" w:hint="eastAsia"/>
                <w:sz w:val="24"/>
                <w:szCs w:val="24"/>
              </w:rPr>
              <w:t>年10月18日  1</w:t>
            </w:r>
            <w:r w:rsidRPr="00BB7BD2">
              <w:rPr>
                <w:rFonts w:asciiTheme="minorEastAsia" w:eastAsiaTheme="minorEastAsia" w:hAnsiTheme="minorEastAsia"/>
                <w:sz w:val="24"/>
                <w:szCs w:val="24"/>
              </w:rPr>
              <w:t>4</w:t>
            </w:r>
            <w:r w:rsidRPr="00BB7BD2">
              <w:rPr>
                <w:rFonts w:asciiTheme="minorEastAsia" w:eastAsiaTheme="minorEastAsia" w:hAnsiTheme="minorEastAsia" w:hint="eastAsia"/>
                <w:sz w:val="24"/>
                <w:szCs w:val="24"/>
              </w:rPr>
              <w:t>:00前退房</w:t>
            </w:r>
          </w:p>
        </w:tc>
      </w:tr>
    </w:tbl>
    <w:p w14:paraId="043BA727" w14:textId="77777777" w:rsidR="001527D7" w:rsidRDefault="001527D7" w:rsidP="00D703FC">
      <w:pPr>
        <w:snapToGrid w:val="0"/>
        <w:spacing w:line="360" w:lineRule="auto"/>
        <w:rPr>
          <w:rFonts w:ascii="黑体" w:eastAsia="黑体" w:hAnsi="黑体" w:cs="Times New Roman"/>
          <w:sz w:val="32"/>
          <w:szCs w:val="32"/>
        </w:rPr>
      </w:pPr>
    </w:p>
    <w:p w14:paraId="7F883EA8" w14:textId="0596B040" w:rsidR="001527D7" w:rsidRDefault="001527D7">
      <w:pPr>
        <w:widowControl/>
        <w:jc w:val="left"/>
        <w:rPr>
          <w:rFonts w:ascii="黑体" w:eastAsia="黑体" w:hAnsi="黑体" w:cs="Times New Roman"/>
          <w:sz w:val="32"/>
          <w:szCs w:val="32"/>
        </w:rPr>
      </w:pPr>
    </w:p>
    <w:sectPr w:rsidR="001527D7" w:rsidSect="00842E2D">
      <w:footerReference w:type="default" r:id="rId9"/>
      <w:pgSz w:w="11906" w:h="16838"/>
      <w:pgMar w:top="1418" w:right="1418" w:bottom="1418" w:left="1418" w:header="851" w:footer="79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E2DA9" w14:textId="77777777" w:rsidR="003962C7" w:rsidRDefault="003962C7">
      <w:r>
        <w:separator/>
      </w:r>
    </w:p>
  </w:endnote>
  <w:endnote w:type="continuationSeparator" w:id="0">
    <w:p w14:paraId="7E264158" w14:textId="77777777" w:rsidR="003962C7" w:rsidRDefault="00396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91E71" w14:textId="77777777" w:rsidR="00746F24" w:rsidRDefault="00E57DB2">
    <w:pPr>
      <w:pStyle w:val="a7"/>
      <w:jc w:val="center"/>
      <w:rPr>
        <w:rFonts w:ascii="仿宋_GB2312" w:eastAsia="仿宋_GB2312"/>
        <w:sz w:val="24"/>
        <w:szCs w:val="24"/>
      </w:rPr>
    </w:pPr>
    <w:r>
      <w:rPr>
        <w:rFonts w:ascii="仿宋_GB2312" w:eastAsia="仿宋_GB2312" w:hint="eastAsia"/>
        <w:sz w:val="24"/>
        <w:szCs w:val="24"/>
      </w:rPr>
      <w:fldChar w:fldCharType="begin"/>
    </w:r>
    <w:r w:rsidR="00530A04">
      <w:rPr>
        <w:rFonts w:ascii="仿宋_GB2312" w:eastAsia="仿宋_GB2312" w:hint="eastAsia"/>
        <w:sz w:val="24"/>
        <w:szCs w:val="24"/>
      </w:rPr>
      <w:instrText xml:space="preserve"> PAGE   \* MERGEFORMAT </w:instrText>
    </w:r>
    <w:r>
      <w:rPr>
        <w:rFonts w:ascii="仿宋_GB2312" w:eastAsia="仿宋_GB2312" w:hint="eastAsia"/>
        <w:sz w:val="24"/>
        <w:szCs w:val="24"/>
      </w:rPr>
      <w:fldChar w:fldCharType="separate"/>
    </w:r>
    <w:r w:rsidR="009C76FB" w:rsidRPr="009C76FB">
      <w:rPr>
        <w:rFonts w:ascii="仿宋_GB2312" w:eastAsia="仿宋_GB2312"/>
        <w:noProof/>
        <w:sz w:val="24"/>
        <w:szCs w:val="24"/>
        <w:lang w:val="zh-CN"/>
      </w:rPr>
      <w:t>1</w:t>
    </w:r>
    <w:r>
      <w:rPr>
        <w:rFonts w:ascii="仿宋_GB2312" w:eastAsia="仿宋_GB2312" w:hint="eastAsia"/>
        <w:sz w:val="24"/>
        <w:szCs w:val="24"/>
        <w:lang w:val="zh-CN"/>
      </w:rPr>
      <w:fldChar w:fldCharType="end"/>
    </w:r>
  </w:p>
  <w:p w14:paraId="3241A560" w14:textId="77777777" w:rsidR="00746F24" w:rsidRDefault="00746F2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0042A" w14:textId="77777777" w:rsidR="003962C7" w:rsidRDefault="003962C7">
      <w:r>
        <w:separator/>
      </w:r>
    </w:p>
  </w:footnote>
  <w:footnote w:type="continuationSeparator" w:id="0">
    <w:p w14:paraId="0FFC5DBD" w14:textId="77777777" w:rsidR="003962C7" w:rsidRDefault="00396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640235"/>
    <w:multiLevelType w:val="hybridMultilevel"/>
    <w:tmpl w:val="DECE1CB8"/>
    <w:lvl w:ilvl="0" w:tplc="1AC4334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6A0456AA"/>
    <w:multiLevelType w:val="hybridMultilevel"/>
    <w:tmpl w:val="809C790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711030911">
    <w:abstractNumId w:val="0"/>
  </w:num>
  <w:num w:numId="2" w16cid:durableId="174537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BjNzgzZmFlMWE4OGY2OTdlZGY2ODlhN2EzYWQzMDQifQ=="/>
  </w:docVars>
  <w:rsids>
    <w:rsidRoot w:val="00F55C3C"/>
    <w:rsid w:val="000050A6"/>
    <w:rsid w:val="00006AC7"/>
    <w:rsid w:val="00016FE5"/>
    <w:rsid w:val="00035B43"/>
    <w:rsid w:val="0004401F"/>
    <w:rsid w:val="00053128"/>
    <w:rsid w:val="000627D7"/>
    <w:rsid w:val="00074535"/>
    <w:rsid w:val="00084249"/>
    <w:rsid w:val="000A4D5F"/>
    <w:rsid w:val="000A548C"/>
    <w:rsid w:val="000E4D71"/>
    <w:rsid w:val="00105767"/>
    <w:rsid w:val="00107631"/>
    <w:rsid w:val="001167C0"/>
    <w:rsid w:val="00131138"/>
    <w:rsid w:val="00133FF3"/>
    <w:rsid w:val="001360A0"/>
    <w:rsid w:val="001374E7"/>
    <w:rsid w:val="0014116D"/>
    <w:rsid w:val="001463EF"/>
    <w:rsid w:val="001527D7"/>
    <w:rsid w:val="00173633"/>
    <w:rsid w:val="0017557D"/>
    <w:rsid w:val="00176A0C"/>
    <w:rsid w:val="00180252"/>
    <w:rsid w:val="001D7293"/>
    <w:rsid w:val="002033F8"/>
    <w:rsid w:val="002039E7"/>
    <w:rsid w:val="00204787"/>
    <w:rsid w:val="00221DA6"/>
    <w:rsid w:val="00226C56"/>
    <w:rsid w:val="00230184"/>
    <w:rsid w:val="00244B88"/>
    <w:rsid w:val="0025657D"/>
    <w:rsid w:val="00287E39"/>
    <w:rsid w:val="002A7478"/>
    <w:rsid w:val="002C1B83"/>
    <w:rsid w:val="002D7BBB"/>
    <w:rsid w:val="00305310"/>
    <w:rsid w:val="00322B87"/>
    <w:rsid w:val="00356DAC"/>
    <w:rsid w:val="003962C7"/>
    <w:rsid w:val="003A430D"/>
    <w:rsid w:val="003B346E"/>
    <w:rsid w:val="003C14FA"/>
    <w:rsid w:val="003C563B"/>
    <w:rsid w:val="003C5F43"/>
    <w:rsid w:val="003D2700"/>
    <w:rsid w:val="003D2906"/>
    <w:rsid w:val="00400D6D"/>
    <w:rsid w:val="00406DB6"/>
    <w:rsid w:val="0041223F"/>
    <w:rsid w:val="00451A62"/>
    <w:rsid w:val="0047673B"/>
    <w:rsid w:val="004814C2"/>
    <w:rsid w:val="004A20F5"/>
    <w:rsid w:val="004A5463"/>
    <w:rsid w:val="004D3A8D"/>
    <w:rsid w:val="00500624"/>
    <w:rsid w:val="005078CE"/>
    <w:rsid w:val="00530A04"/>
    <w:rsid w:val="00546C18"/>
    <w:rsid w:val="005610B4"/>
    <w:rsid w:val="00561A18"/>
    <w:rsid w:val="00576BC5"/>
    <w:rsid w:val="00581B2F"/>
    <w:rsid w:val="00585A1A"/>
    <w:rsid w:val="005B4504"/>
    <w:rsid w:val="005B5AF7"/>
    <w:rsid w:val="005C000E"/>
    <w:rsid w:val="005C00A3"/>
    <w:rsid w:val="005C1B4C"/>
    <w:rsid w:val="005C24CB"/>
    <w:rsid w:val="005C7071"/>
    <w:rsid w:val="005D4953"/>
    <w:rsid w:val="005D5199"/>
    <w:rsid w:val="005E0554"/>
    <w:rsid w:val="00623C5E"/>
    <w:rsid w:val="00625F4B"/>
    <w:rsid w:val="006415FB"/>
    <w:rsid w:val="0064229B"/>
    <w:rsid w:val="00652E77"/>
    <w:rsid w:val="006659EB"/>
    <w:rsid w:val="0069169C"/>
    <w:rsid w:val="006C085E"/>
    <w:rsid w:val="006D50E2"/>
    <w:rsid w:val="006F1741"/>
    <w:rsid w:val="006F481E"/>
    <w:rsid w:val="00721C0A"/>
    <w:rsid w:val="00724837"/>
    <w:rsid w:val="0073778D"/>
    <w:rsid w:val="00742A26"/>
    <w:rsid w:val="00746F24"/>
    <w:rsid w:val="00751525"/>
    <w:rsid w:val="007A257E"/>
    <w:rsid w:val="007A5F3F"/>
    <w:rsid w:val="007B708F"/>
    <w:rsid w:val="007C2974"/>
    <w:rsid w:val="007C5CB7"/>
    <w:rsid w:val="007E688F"/>
    <w:rsid w:val="00822C7A"/>
    <w:rsid w:val="00824F43"/>
    <w:rsid w:val="0083780F"/>
    <w:rsid w:val="008415BF"/>
    <w:rsid w:val="00841C86"/>
    <w:rsid w:val="00842E2D"/>
    <w:rsid w:val="00843081"/>
    <w:rsid w:val="008577B6"/>
    <w:rsid w:val="00866038"/>
    <w:rsid w:val="00866D23"/>
    <w:rsid w:val="008743BA"/>
    <w:rsid w:val="008A5B66"/>
    <w:rsid w:val="008A6682"/>
    <w:rsid w:val="008A72F7"/>
    <w:rsid w:val="008B0666"/>
    <w:rsid w:val="008C50A2"/>
    <w:rsid w:val="008D53B2"/>
    <w:rsid w:val="00900573"/>
    <w:rsid w:val="00916846"/>
    <w:rsid w:val="00921179"/>
    <w:rsid w:val="00925067"/>
    <w:rsid w:val="00942FD9"/>
    <w:rsid w:val="009430CF"/>
    <w:rsid w:val="00980296"/>
    <w:rsid w:val="009919DC"/>
    <w:rsid w:val="009A55BE"/>
    <w:rsid w:val="009C1D23"/>
    <w:rsid w:val="009C76FB"/>
    <w:rsid w:val="009F05E1"/>
    <w:rsid w:val="009F7A84"/>
    <w:rsid w:val="00A261CA"/>
    <w:rsid w:val="00A36D1C"/>
    <w:rsid w:val="00A47B0A"/>
    <w:rsid w:val="00A569DE"/>
    <w:rsid w:val="00A63033"/>
    <w:rsid w:val="00A63839"/>
    <w:rsid w:val="00A66106"/>
    <w:rsid w:val="00A73D9A"/>
    <w:rsid w:val="00A80981"/>
    <w:rsid w:val="00A82449"/>
    <w:rsid w:val="00A97387"/>
    <w:rsid w:val="00AC0B47"/>
    <w:rsid w:val="00AC2240"/>
    <w:rsid w:val="00AC3195"/>
    <w:rsid w:val="00AC57B8"/>
    <w:rsid w:val="00AC784F"/>
    <w:rsid w:val="00AF3DDF"/>
    <w:rsid w:val="00AF5AB0"/>
    <w:rsid w:val="00B0070D"/>
    <w:rsid w:val="00B033C0"/>
    <w:rsid w:val="00B142CF"/>
    <w:rsid w:val="00B258FE"/>
    <w:rsid w:val="00B31EBD"/>
    <w:rsid w:val="00B40C32"/>
    <w:rsid w:val="00B85C30"/>
    <w:rsid w:val="00BA086F"/>
    <w:rsid w:val="00BB7BD2"/>
    <w:rsid w:val="00BC04F5"/>
    <w:rsid w:val="00BC64D8"/>
    <w:rsid w:val="00BF0171"/>
    <w:rsid w:val="00BF5F96"/>
    <w:rsid w:val="00C1580E"/>
    <w:rsid w:val="00C227A3"/>
    <w:rsid w:val="00C40040"/>
    <w:rsid w:val="00C6268D"/>
    <w:rsid w:val="00C73619"/>
    <w:rsid w:val="00C8277E"/>
    <w:rsid w:val="00CA20AA"/>
    <w:rsid w:val="00CB5C99"/>
    <w:rsid w:val="00CB7A24"/>
    <w:rsid w:val="00CB7B43"/>
    <w:rsid w:val="00CC5C5A"/>
    <w:rsid w:val="00CD54E4"/>
    <w:rsid w:val="00CD67A1"/>
    <w:rsid w:val="00CE190D"/>
    <w:rsid w:val="00CE3F43"/>
    <w:rsid w:val="00CE56D9"/>
    <w:rsid w:val="00CF3C93"/>
    <w:rsid w:val="00D01426"/>
    <w:rsid w:val="00D1118E"/>
    <w:rsid w:val="00D162BE"/>
    <w:rsid w:val="00D418BF"/>
    <w:rsid w:val="00D452A5"/>
    <w:rsid w:val="00D6203C"/>
    <w:rsid w:val="00D632B8"/>
    <w:rsid w:val="00D6671C"/>
    <w:rsid w:val="00D703FC"/>
    <w:rsid w:val="00D740D7"/>
    <w:rsid w:val="00D75361"/>
    <w:rsid w:val="00D81645"/>
    <w:rsid w:val="00D82DAD"/>
    <w:rsid w:val="00D8496C"/>
    <w:rsid w:val="00DB37DC"/>
    <w:rsid w:val="00DB4C93"/>
    <w:rsid w:val="00DB59F2"/>
    <w:rsid w:val="00DC159B"/>
    <w:rsid w:val="00DD14D9"/>
    <w:rsid w:val="00DD7537"/>
    <w:rsid w:val="00DF10D4"/>
    <w:rsid w:val="00DF2AA0"/>
    <w:rsid w:val="00DF5EC1"/>
    <w:rsid w:val="00E31956"/>
    <w:rsid w:val="00E36BA3"/>
    <w:rsid w:val="00E375A1"/>
    <w:rsid w:val="00E57DB2"/>
    <w:rsid w:val="00E636A0"/>
    <w:rsid w:val="00E645F1"/>
    <w:rsid w:val="00E836C9"/>
    <w:rsid w:val="00E9418D"/>
    <w:rsid w:val="00EB0AEE"/>
    <w:rsid w:val="00EB54AC"/>
    <w:rsid w:val="00EC614A"/>
    <w:rsid w:val="00ED64D7"/>
    <w:rsid w:val="00EF5B4B"/>
    <w:rsid w:val="00F07659"/>
    <w:rsid w:val="00F33E1B"/>
    <w:rsid w:val="00F55C3C"/>
    <w:rsid w:val="00F71F46"/>
    <w:rsid w:val="00F738A6"/>
    <w:rsid w:val="00F96BE8"/>
    <w:rsid w:val="00F97D68"/>
    <w:rsid w:val="00FC00DD"/>
    <w:rsid w:val="00FD154D"/>
    <w:rsid w:val="00FD1619"/>
    <w:rsid w:val="00FF7FE3"/>
    <w:rsid w:val="39C806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6616B54"/>
  <w15:docId w15:val="{07E96E69-6F23-47DE-BD8A-9C9DAFF2B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2E2D"/>
    <w:pPr>
      <w:widowControl w:val="0"/>
      <w:jc w:val="both"/>
    </w:pPr>
    <w:rPr>
      <w:kern w:val="2"/>
      <w:sz w:val="21"/>
      <w:szCs w:val="22"/>
    </w:rPr>
  </w:style>
  <w:style w:type="paragraph" w:styleId="1">
    <w:name w:val="heading 1"/>
    <w:basedOn w:val="a"/>
    <w:next w:val="a"/>
    <w:link w:val="10"/>
    <w:uiPriority w:val="9"/>
    <w:qFormat/>
    <w:rsid w:val="00842E2D"/>
    <w:pPr>
      <w:widowControl/>
      <w:spacing w:before="100" w:beforeAutospacing="1" w:after="100" w:afterAutospacing="1"/>
      <w:jc w:val="left"/>
      <w:outlineLvl w:val="0"/>
    </w:pPr>
    <w:rPr>
      <w:rFonts w:ascii="宋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qFormat/>
    <w:rsid w:val="00842E2D"/>
    <w:pPr>
      <w:ind w:leftChars="2500" w:left="100"/>
    </w:pPr>
  </w:style>
  <w:style w:type="paragraph" w:styleId="a5">
    <w:name w:val="Balloon Text"/>
    <w:basedOn w:val="a"/>
    <w:link w:val="a6"/>
    <w:uiPriority w:val="99"/>
    <w:rsid w:val="00842E2D"/>
    <w:rPr>
      <w:sz w:val="18"/>
      <w:szCs w:val="18"/>
    </w:rPr>
  </w:style>
  <w:style w:type="paragraph" w:styleId="a7">
    <w:name w:val="footer"/>
    <w:basedOn w:val="a"/>
    <w:link w:val="a8"/>
    <w:uiPriority w:val="99"/>
    <w:qFormat/>
    <w:rsid w:val="00842E2D"/>
    <w:pPr>
      <w:tabs>
        <w:tab w:val="center" w:pos="4153"/>
        <w:tab w:val="right" w:pos="8306"/>
      </w:tabs>
      <w:snapToGrid w:val="0"/>
      <w:jc w:val="left"/>
    </w:pPr>
    <w:rPr>
      <w:sz w:val="18"/>
      <w:szCs w:val="18"/>
    </w:rPr>
  </w:style>
  <w:style w:type="paragraph" w:styleId="a9">
    <w:name w:val="header"/>
    <w:basedOn w:val="a"/>
    <w:link w:val="aa"/>
    <w:uiPriority w:val="99"/>
    <w:qFormat/>
    <w:rsid w:val="00842E2D"/>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rsid w:val="00842E2D"/>
    <w:pPr>
      <w:widowControl/>
      <w:spacing w:before="100" w:beforeAutospacing="1" w:after="100" w:afterAutospacing="1"/>
      <w:jc w:val="left"/>
    </w:pPr>
    <w:rPr>
      <w:rFonts w:ascii="宋体" w:hAnsi="宋体" w:cs="Times New Roman"/>
      <w:kern w:val="0"/>
      <w:sz w:val="24"/>
      <w:szCs w:val="24"/>
    </w:rPr>
  </w:style>
  <w:style w:type="character" w:styleId="ac">
    <w:name w:val="Hyperlink"/>
    <w:basedOn w:val="a0"/>
    <w:uiPriority w:val="99"/>
    <w:qFormat/>
    <w:rsid w:val="00842E2D"/>
    <w:rPr>
      <w:color w:val="0000FF"/>
      <w:u w:val="single"/>
    </w:rPr>
  </w:style>
  <w:style w:type="character" w:customStyle="1" w:styleId="aa">
    <w:name w:val="页眉 字符"/>
    <w:basedOn w:val="a0"/>
    <w:link w:val="a9"/>
    <w:uiPriority w:val="99"/>
    <w:qFormat/>
    <w:rsid w:val="00842E2D"/>
    <w:rPr>
      <w:sz w:val="18"/>
      <w:szCs w:val="18"/>
    </w:rPr>
  </w:style>
  <w:style w:type="character" w:customStyle="1" w:styleId="a8">
    <w:name w:val="页脚 字符"/>
    <w:basedOn w:val="a0"/>
    <w:link w:val="a7"/>
    <w:uiPriority w:val="99"/>
    <w:qFormat/>
    <w:rsid w:val="00842E2D"/>
    <w:rPr>
      <w:sz w:val="18"/>
      <w:szCs w:val="18"/>
    </w:rPr>
  </w:style>
  <w:style w:type="character" w:customStyle="1" w:styleId="10">
    <w:name w:val="标题 1 字符"/>
    <w:basedOn w:val="a0"/>
    <w:link w:val="1"/>
    <w:uiPriority w:val="9"/>
    <w:qFormat/>
    <w:rsid w:val="00842E2D"/>
    <w:rPr>
      <w:rFonts w:ascii="宋体" w:eastAsia="宋体" w:hAnsi="宋体" w:cs="宋体"/>
      <w:b/>
      <w:bCs/>
      <w:kern w:val="36"/>
      <w:sz w:val="48"/>
      <w:szCs w:val="48"/>
    </w:rPr>
  </w:style>
  <w:style w:type="character" w:customStyle="1" w:styleId="apple-converted-space">
    <w:name w:val="apple-converted-space"/>
    <w:basedOn w:val="a0"/>
    <w:qFormat/>
    <w:rsid w:val="00842E2D"/>
  </w:style>
  <w:style w:type="character" w:customStyle="1" w:styleId="a4">
    <w:name w:val="日期 字符"/>
    <w:basedOn w:val="a0"/>
    <w:link w:val="a3"/>
    <w:uiPriority w:val="99"/>
    <w:qFormat/>
    <w:rsid w:val="00842E2D"/>
    <w:rPr>
      <w:kern w:val="2"/>
      <w:sz w:val="21"/>
      <w:szCs w:val="22"/>
    </w:rPr>
  </w:style>
  <w:style w:type="character" w:customStyle="1" w:styleId="a6">
    <w:name w:val="批注框文本 字符"/>
    <w:basedOn w:val="a0"/>
    <w:link w:val="a5"/>
    <w:uiPriority w:val="99"/>
    <w:rsid w:val="00842E2D"/>
    <w:rPr>
      <w:kern w:val="2"/>
      <w:sz w:val="18"/>
      <w:szCs w:val="18"/>
    </w:rPr>
  </w:style>
  <w:style w:type="paragraph" w:styleId="ad">
    <w:name w:val="List Paragraph"/>
    <w:basedOn w:val="a"/>
    <w:uiPriority w:val="99"/>
    <w:unhideWhenUsed/>
    <w:rsid w:val="00074535"/>
    <w:pPr>
      <w:ind w:firstLineChars="200" w:firstLine="420"/>
    </w:pPr>
  </w:style>
  <w:style w:type="table" w:styleId="ae">
    <w:name w:val="Table Grid"/>
    <w:basedOn w:val="a1"/>
    <w:uiPriority w:val="39"/>
    <w:rsid w:val="00F71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aliases w:val="普通文字"/>
    <w:basedOn w:val="a"/>
    <w:link w:val="af0"/>
    <w:unhideWhenUsed/>
    <w:rsid w:val="005C00A3"/>
    <w:rPr>
      <w:rFonts w:ascii="宋体" w:hAnsi="Courier New" w:cstheme="minorBidi"/>
      <w:kern w:val="0"/>
      <w:sz w:val="20"/>
      <w:szCs w:val="20"/>
    </w:rPr>
  </w:style>
  <w:style w:type="character" w:customStyle="1" w:styleId="af0">
    <w:name w:val="纯文本 字符"/>
    <w:aliases w:val="普通文字 字符"/>
    <w:basedOn w:val="a0"/>
    <w:link w:val="af"/>
    <w:rsid w:val="005C00A3"/>
    <w:rPr>
      <w:rFonts w:ascii="宋体" w:hAnsi="Courier New"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82C057-DF5A-4813-8774-74CF255E3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381</Words>
  <Characters>2176</Characters>
  <Application>Microsoft Office Word</Application>
  <DocSecurity>0</DocSecurity>
  <Lines>18</Lines>
  <Paragraphs>5</Paragraphs>
  <ScaleCrop>false</ScaleCrop>
  <Company>Microsoft</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张佳佳</dc:creator>
  <cp:lastModifiedBy>华翠</cp:lastModifiedBy>
  <cp:revision>4</cp:revision>
  <cp:lastPrinted>2023-09-27T00:51:00Z</cp:lastPrinted>
  <dcterms:created xsi:type="dcterms:W3CDTF">2023-09-27T01:54:00Z</dcterms:created>
  <dcterms:modified xsi:type="dcterms:W3CDTF">2023-09-27T01:58:00Z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50F195C0AB1642F18E03B2B5EE41D22F</vt:lpwstr>
  </property>
</Properties>
</file>