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E74D" w14:textId="1A8E5E9B" w:rsidR="001D5CB7" w:rsidRDefault="001D5CB7" w:rsidP="001D5CB7">
      <w:pPr>
        <w:shd w:val="clear" w:color="auto" w:fill="FFFFFF"/>
        <w:adjustRightInd w:val="0"/>
        <w:snapToGrid w:val="0"/>
        <w:jc w:val="left"/>
        <w:rPr>
          <w:rFonts w:ascii="黑体" w:eastAsia="黑体" w:hAnsi="黑体" w:cs="微软雅黑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p w14:paraId="213535B8" w14:textId="77777777" w:rsidR="002B7814" w:rsidRDefault="002B7814" w:rsidP="001D5CB7">
      <w:pPr>
        <w:shd w:val="clear" w:color="auto" w:fill="FFFFFF"/>
        <w:adjustRightInd w:val="0"/>
        <w:snapToGrid w:val="0"/>
        <w:jc w:val="left"/>
        <w:rPr>
          <w:rFonts w:ascii="黑体" w:eastAsia="黑体" w:hAnsi="黑体" w:cs="微软雅黑"/>
          <w:color w:val="000000" w:themeColor="text1"/>
          <w:sz w:val="32"/>
          <w:szCs w:val="32"/>
          <w:shd w:val="clear" w:color="auto" w:fill="FFFFFF"/>
        </w:rPr>
      </w:pPr>
    </w:p>
    <w:p w14:paraId="09453FAE" w14:textId="32EE0739" w:rsidR="008B3568" w:rsidRPr="00411219" w:rsidRDefault="00411219" w:rsidP="00C445D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微软雅黑" w:cs="微软雅黑"/>
          <w:color w:val="000000" w:themeColor="text1"/>
          <w:spacing w:val="-19"/>
          <w:sz w:val="44"/>
          <w:szCs w:val="44"/>
          <w:shd w:val="clear" w:color="auto" w:fill="FFFFFF"/>
        </w:rPr>
      </w:pPr>
      <w:r w:rsidRPr="00411219">
        <w:rPr>
          <w:rFonts w:ascii="方正小标宋简体" w:eastAsia="方正小标宋简体" w:hAnsi="微软雅黑" w:cs="微软雅黑" w:hint="eastAsia"/>
          <w:color w:val="000000" w:themeColor="text1"/>
          <w:spacing w:val="-19"/>
          <w:sz w:val="44"/>
          <w:szCs w:val="44"/>
          <w:shd w:val="clear" w:color="auto" w:fill="FFFFFF"/>
        </w:rPr>
        <w:t>中国药学会监管科学与国际规范专业委员会成立大会暨</w:t>
      </w:r>
      <w:r w:rsidR="00AA7D54" w:rsidRPr="00411219">
        <w:rPr>
          <w:rFonts w:ascii="方正小标宋简体" w:eastAsia="方正小标宋简体" w:hAnsi="微软雅黑" w:cs="微软雅黑" w:hint="eastAsia"/>
          <w:color w:val="000000" w:themeColor="text1"/>
          <w:spacing w:val="-19"/>
          <w:sz w:val="44"/>
          <w:szCs w:val="44"/>
          <w:shd w:val="clear" w:color="auto" w:fill="FFFFFF"/>
        </w:rPr>
        <w:t>第一届</w:t>
      </w:r>
      <w:r w:rsidR="001D5CB7" w:rsidRPr="00411219">
        <w:rPr>
          <w:rFonts w:ascii="方正小标宋简体" w:eastAsia="方正小标宋简体" w:hAnsi="微软雅黑" w:cs="微软雅黑"/>
          <w:color w:val="000000" w:themeColor="text1"/>
          <w:spacing w:val="-19"/>
          <w:sz w:val="44"/>
          <w:szCs w:val="44"/>
          <w:shd w:val="clear" w:color="auto" w:fill="FFFFFF"/>
        </w:rPr>
        <w:t>监管科学与国际规范</w:t>
      </w:r>
      <w:r w:rsidR="00EC2E01">
        <w:rPr>
          <w:rFonts w:ascii="方正小标宋简体" w:eastAsia="方正小标宋简体" w:hAnsi="微软雅黑" w:cs="微软雅黑"/>
          <w:color w:val="000000" w:themeColor="text1"/>
          <w:spacing w:val="-19"/>
          <w:sz w:val="44"/>
          <w:szCs w:val="44"/>
          <w:shd w:val="clear" w:color="auto" w:fill="FFFFFF"/>
        </w:rPr>
        <w:t>大会</w:t>
      </w:r>
      <w:r w:rsidR="001D5CB7" w:rsidRPr="00411219">
        <w:rPr>
          <w:rFonts w:ascii="方正小标宋简体" w:eastAsia="方正小标宋简体" w:hAnsi="微软雅黑" w:cs="微软雅黑" w:hint="eastAsia"/>
          <w:color w:val="000000" w:themeColor="text1"/>
          <w:spacing w:val="-19"/>
          <w:sz w:val="44"/>
          <w:szCs w:val="44"/>
          <w:shd w:val="clear" w:color="auto" w:fill="FFFFFF"/>
        </w:rPr>
        <w:t>日程</w:t>
      </w:r>
    </w:p>
    <w:tbl>
      <w:tblPr>
        <w:tblStyle w:val="af3"/>
        <w:tblW w:w="9721" w:type="dxa"/>
        <w:jc w:val="center"/>
        <w:tblLook w:val="04A0" w:firstRow="1" w:lastRow="0" w:firstColumn="1" w:lastColumn="0" w:noHBand="0" w:noVBand="1"/>
      </w:tblPr>
      <w:tblGrid>
        <w:gridCol w:w="1958"/>
        <w:gridCol w:w="3431"/>
        <w:gridCol w:w="4332"/>
      </w:tblGrid>
      <w:tr w:rsidR="008B3568" w:rsidRPr="00504BE3" w14:paraId="0B456CBC" w14:textId="77777777" w:rsidTr="00635316">
        <w:trPr>
          <w:trHeight w:val="489"/>
          <w:jc w:val="center"/>
        </w:trPr>
        <w:tc>
          <w:tcPr>
            <w:tcW w:w="972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593FF9" w14:textId="3A877142" w:rsidR="008B3568" w:rsidRPr="001D5CB7" w:rsidRDefault="008B3568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8"/>
              </w:rPr>
            </w:pP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2023-1</w:t>
            </w:r>
            <w:r w:rsidRPr="001D5CB7">
              <w:rPr>
                <w:rFonts w:ascii="仿宋" w:eastAsia="仿宋" w:hAnsi="仿宋" w:cs="Times New Roman"/>
                <w:b/>
                <w:color w:val="000000" w:themeColor="text1"/>
                <w:kern w:val="2"/>
                <w:sz w:val="24"/>
                <w:szCs w:val="28"/>
              </w:rPr>
              <w:t>1</w:t>
            </w: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/>
                <w:color w:val="000000" w:themeColor="text1"/>
                <w:kern w:val="2"/>
                <w:sz w:val="24"/>
                <w:szCs w:val="28"/>
              </w:rPr>
              <w:t>4</w:t>
            </w: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上午</w:t>
            </w: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报到</w:t>
            </w:r>
          </w:p>
        </w:tc>
      </w:tr>
      <w:tr w:rsidR="008B3568" w:rsidRPr="00504BE3" w14:paraId="5F7E2663" w14:textId="77777777" w:rsidTr="00635316">
        <w:trPr>
          <w:trHeight w:val="403"/>
          <w:jc w:val="center"/>
        </w:trPr>
        <w:tc>
          <w:tcPr>
            <w:tcW w:w="97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424794" w14:textId="51369B1C" w:rsidR="008B3568" w:rsidRPr="001D5CB7" w:rsidRDefault="008B3568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8"/>
              </w:rPr>
            </w:pP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2023-1</w:t>
            </w:r>
            <w:r w:rsidRPr="001D5CB7">
              <w:rPr>
                <w:rFonts w:ascii="仿宋" w:eastAsia="仿宋" w:hAnsi="仿宋" w:cs="Times New Roman"/>
                <w:b/>
                <w:color w:val="000000" w:themeColor="text1"/>
                <w:kern w:val="2"/>
                <w:sz w:val="24"/>
                <w:szCs w:val="28"/>
              </w:rPr>
              <w:t>1</w:t>
            </w: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/>
                <w:color w:val="000000" w:themeColor="text1"/>
                <w:kern w:val="2"/>
                <w:sz w:val="24"/>
                <w:szCs w:val="28"/>
              </w:rPr>
              <w:t>4</w:t>
            </w: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下午</w:t>
            </w:r>
          </w:p>
        </w:tc>
      </w:tr>
      <w:tr w:rsidR="002B7814" w:rsidRPr="00504BE3" w14:paraId="529BBA52" w14:textId="77777777" w:rsidTr="00DF5C26">
        <w:trPr>
          <w:trHeight w:val="57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56F1A8DD" w14:textId="3B47C97C" w:rsidR="002B7814" w:rsidRPr="008B3568" w:rsidRDefault="002B7814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  <w:r w:rsidRPr="002B7814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时间</w:t>
            </w:r>
          </w:p>
        </w:tc>
        <w:tc>
          <w:tcPr>
            <w:tcW w:w="7763" w:type="dxa"/>
            <w:gridSpan w:val="2"/>
            <w:tcBorders>
              <w:right w:val="double" w:sz="4" w:space="0" w:color="auto"/>
            </w:tcBorders>
            <w:vAlign w:val="center"/>
          </w:tcPr>
          <w:p w14:paraId="0FE801DA" w14:textId="74B6579D" w:rsidR="002B7814" w:rsidRDefault="002B7814" w:rsidP="002B781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会议</w:t>
            </w:r>
            <w:r w:rsidRPr="00C70B6C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事项</w:t>
            </w:r>
          </w:p>
        </w:tc>
      </w:tr>
      <w:tr w:rsidR="002B7814" w:rsidRPr="00504BE3" w14:paraId="55294626" w14:textId="77777777" w:rsidTr="00AA7D54">
        <w:trPr>
          <w:trHeight w:val="642"/>
          <w:jc w:val="center"/>
        </w:trPr>
        <w:tc>
          <w:tcPr>
            <w:tcW w:w="1958" w:type="dxa"/>
            <w:vMerge w:val="restart"/>
            <w:tcBorders>
              <w:left w:val="double" w:sz="4" w:space="0" w:color="auto"/>
            </w:tcBorders>
            <w:vAlign w:val="center"/>
          </w:tcPr>
          <w:p w14:paraId="3C73DC7F" w14:textId="0901B2CE" w:rsidR="002B7814" w:rsidRPr="008B3568" w:rsidRDefault="002B7814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  <w:r w:rsidRPr="008B3568"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  <w:t>13:30-14:30</w:t>
            </w:r>
          </w:p>
        </w:tc>
        <w:tc>
          <w:tcPr>
            <w:tcW w:w="7763" w:type="dxa"/>
            <w:gridSpan w:val="2"/>
            <w:tcBorders>
              <w:right w:val="double" w:sz="4" w:space="0" w:color="auto"/>
            </w:tcBorders>
            <w:vAlign w:val="center"/>
          </w:tcPr>
          <w:p w14:paraId="43DECB47" w14:textId="74755C3D" w:rsidR="002B7814" w:rsidRPr="00A97116" w:rsidRDefault="002B7814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left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</w:pP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中国药学会孙咸泽</w:t>
            </w:r>
            <w:r w:rsidR="00AA7D54"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理事长</w:t>
            </w: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讲话</w:t>
            </w:r>
          </w:p>
        </w:tc>
      </w:tr>
      <w:tr w:rsidR="00A97116" w:rsidRPr="00504BE3" w14:paraId="0F176036" w14:textId="77777777" w:rsidTr="00AA7D54">
        <w:trPr>
          <w:trHeight w:val="540"/>
          <w:jc w:val="center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74C359AE" w14:textId="77777777" w:rsidR="00A97116" w:rsidRPr="008B3568" w:rsidRDefault="00A97116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763" w:type="dxa"/>
            <w:gridSpan w:val="2"/>
            <w:tcBorders>
              <w:right w:val="double" w:sz="4" w:space="0" w:color="auto"/>
            </w:tcBorders>
            <w:vAlign w:val="center"/>
          </w:tcPr>
          <w:p w14:paraId="05545396" w14:textId="34E29B87" w:rsidR="00A97116" w:rsidRPr="008B3568" w:rsidRDefault="00A97116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left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国家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8"/>
              </w:rPr>
              <w:t>药品监督管理局</w:t>
            </w:r>
            <w:r w:rsidR="00AA7D54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8"/>
              </w:rPr>
              <w:t>赵军宁副局长</w:t>
            </w: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讲话</w:t>
            </w:r>
          </w:p>
        </w:tc>
      </w:tr>
      <w:tr w:rsidR="00A97116" w:rsidRPr="00504BE3" w14:paraId="1CDF606D" w14:textId="77777777" w:rsidTr="00AA7D54">
        <w:trPr>
          <w:trHeight w:val="542"/>
          <w:jc w:val="center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775B6A58" w14:textId="77777777" w:rsidR="00A97116" w:rsidRPr="008B3568" w:rsidRDefault="00A97116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763" w:type="dxa"/>
            <w:gridSpan w:val="2"/>
            <w:tcBorders>
              <w:right w:val="double" w:sz="4" w:space="0" w:color="auto"/>
            </w:tcBorders>
            <w:vAlign w:val="center"/>
          </w:tcPr>
          <w:p w14:paraId="090B9853" w14:textId="35D46879" w:rsidR="00A97116" w:rsidRPr="008B3568" w:rsidRDefault="00A97116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left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中国药学会王爱国</w:t>
            </w:r>
            <w:r w:rsidR="00AA7D54"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副理事长兼秘书长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8"/>
              </w:rPr>
              <w:t>讲话</w:t>
            </w:r>
          </w:p>
        </w:tc>
      </w:tr>
      <w:tr w:rsidR="00A97116" w:rsidRPr="00504BE3" w14:paraId="1CD6F2A4" w14:textId="77777777" w:rsidTr="00AA7D54">
        <w:trPr>
          <w:trHeight w:val="523"/>
          <w:jc w:val="center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7322A2DB" w14:textId="77777777" w:rsidR="00A97116" w:rsidRPr="008B3568" w:rsidRDefault="00A97116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763" w:type="dxa"/>
            <w:gridSpan w:val="2"/>
            <w:tcBorders>
              <w:right w:val="double" w:sz="4" w:space="0" w:color="auto"/>
            </w:tcBorders>
            <w:vAlign w:val="center"/>
          </w:tcPr>
          <w:p w14:paraId="12CEA685" w14:textId="2A05D747" w:rsidR="00A97116" w:rsidRPr="008B3568" w:rsidRDefault="00AA7D54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中国药学会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监管科学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与国际规范专业委员会</w:t>
            </w:r>
            <w:r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主任委员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8"/>
              </w:rPr>
              <w:t>、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国家药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品监督管理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局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科技与国际合作司司长</w:t>
            </w:r>
            <w:r w:rsidR="00A97116" w:rsidRPr="00A97116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8"/>
              </w:rPr>
              <w:t>秦晓岺讲话</w:t>
            </w:r>
          </w:p>
        </w:tc>
      </w:tr>
      <w:tr w:rsidR="008B3568" w:rsidRPr="00504BE3" w14:paraId="783E580F" w14:textId="77777777" w:rsidTr="00DF5C26">
        <w:trPr>
          <w:trHeight w:val="57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68CD339D" w14:textId="4C156E7B" w:rsidR="008B3568" w:rsidRPr="001D5CB7" w:rsidRDefault="008B3568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时间</w:t>
            </w:r>
          </w:p>
        </w:tc>
        <w:tc>
          <w:tcPr>
            <w:tcW w:w="3431" w:type="dxa"/>
            <w:vAlign w:val="center"/>
          </w:tcPr>
          <w:p w14:paraId="2341EFAB" w14:textId="6D3C3CDF" w:rsidR="008B3568" w:rsidRPr="001D5CB7" w:rsidRDefault="008B3568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报告题目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33944099" w14:textId="3AF82F33" w:rsidR="008B3568" w:rsidRPr="001D5CB7" w:rsidRDefault="008B3568" w:rsidP="001D5CB7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 w:val="24"/>
                <w:szCs w:val="28"/>
              </w:rPr>
            </w:pPr>
            <w:r w:rsidRPr="001D5CB7">
              <w:rPr>
                <w:rFonts w:ascii="仿宋" w:eastAsia="仿宋" w:hAnsi="仿宋" w:cs="Times New Roman" w:hint="eastAsia"/>
                <w:b/>
                <w:color w:val="000000" w:themeColor="text1"/>
                <w:kern w:val="2"/>
                <w:sz w:val="24"/>
                <w:szCs w:val="28"/>
              </w:rPr>
              <w:t>报告人</w:t>
            </w:r>
          </w:p>
        </w:tc>
      </w:tr>
      <w:tr w:rsidR="008B3568" w:rsidRPr="00504BE3" w14:paraId="558DD0D5" w14:textId="77777777" w:rsidTr="00AA7D54">
        <w:trPr>
          <w:trHeight w:val="503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51C5B95F" w14:textId="59DC2838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4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30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15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00</w:t>
            </w:r>
          </w:p>
        </w:tc>
        <w:tc>
          <w:tcPr>
            <w:tcW w:w="3431" w:type="dxa"/>
            <w:vAlign w:val="center"/>
          </w:tcPr>
          <w:p w14:paraId="2F9AFB43" w14:textId="4C85954C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我国药品监管科学体系建设及其在创新产品监管中的作用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293BA12F" w14:textId="4ED4E181" w:rsidR="00AA7D54" w:rsidRDefault="008B3568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国家药</w:t>
            </w:r>
            <w:r w:rsidR="00AA7D5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品监督管理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局</w:t>
            </w:r>
          </w:p>
          <w:p w14:paraId="67A6113B" w14:textId="6FA35985" w:rsidR="008B3568" w:rsidRPr="00504BE3" w:rsidRDefault="008B3568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赵军宁副局长</w:t>
            </w:r>
          </w:p>
        </w:tc>
      </w:tr>
      <w:tr w:rsidR="008B3568" w:rsidRPr="00504BE3" w14:paraId="013A4D9D" w14:textId="77777777" w:rsidTr="00AA7D54">
        <w:trPr>
          <w:trHeight w:val="750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3C91663A" w14:textId="77505EF7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5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00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15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30</w:t>
            </w:r>
          </w:p>
        </w:tc>
        <w:tc>
          <w:tcPr>
            <w:tcW w:w="3431" w:type="dxa"/>
            <w:vAlign w:val="center"/>
          </w:tcPr>
          <w:p w14:paraId="310B99A9" w14:textId="11634A52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我国创新药物研究前沿进展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68AE2E29" w14:textId="77777777" w:rsidR="00AA7D54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504BE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中国科学院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 xml:space="preserve">  </w:t>
            </w:r>
          </w:p>
          <w:p w14:paraId="2512B306" w14:textId="7D2DDBD8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陈凯先院士</w:t>
            </w:r>
          </w:p>
        </w:tc>
      </w:tr>
      <w:tr w:rsidR="008B3568" w:rsidRPr="00504BE3" w14:paraId="17AF3672" w14:textId="77777777" w:rsidTr="00AA7D54">
        <w:trPr>
          <w:trHeight w:val="503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34C03DDA" w14:textId="50D5C9AA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5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30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00</w:t>
            </w:r>
          </w:p>
        </w:tc>
        <w:tc>
          <w:tcPr>
            <w:tcW w:w="3431" w:type="dxa"/>
            <w:vAlign w:val="center"/>
          </w:tcPr>
          <w:p w14:paraId="1676D625" w14:textId="479DC4F9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药品监管科学全国重点实验室工作介绍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6357DE75" w14:textId="77777777" w:rsidR="00AA7D54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504BE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中国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 xml:space="preserve">工程院  </w:t>
            </w:r>
          </w:p>
          <w:p w14:paraId="68020D53" w14:textId="3CFE2B69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王军志院士</w:t>
            </w:r>
          </w:p>
        </w:tc>
      </w:tr>
      <w:tr w:rsidR="008B3568" w:rsidRPr="00504BE3" w14:paraId="24413027" w14:textId="77777777" w:rsidTr="00AA7D54">
        <w:trPr>
          <w:trHeight w:val="503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7CAC72CB" w14:textId="7479D69C" w:rsidR="008B3568" w:rsidRPr="00504BE3" w:rsidRDefault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A420B1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00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A420B1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15</w:t>
            </w:r>
          </w:p>
        </w:tc>
        <w:tc>
          <w:tcPr>
            <w:tcW w:w="3431" w:type="dxa"/>
            <w:vAlign w:val="center"/>
          </w:tcPr>
          <w:p w14:paraId="7EBCDA11" w14:textId="012B08A0" w:rsidR="008B3568" w:rsidRPr="00504BE3" w:rsidRDefault="00A420B1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药品</w:t>
            </w:r>
            <w:proofErr w:type="gramStart"/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审评审批</w:t>
            </w:r>
            <w:proofErr w:type="gramEnd"/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监管科学与国际化工作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7DD42D1D" w14:textId="57611B07" w:rsidR="008B3568" w:rsidRDefault="00AA7D54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国家药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品监督管理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局</w:t>
            </w:r>
            <w:r w:rsidR="008B3568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药品审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评</w:t>
            </w:r>
            <w:r w:rsidR="008B3568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中心</w:t>
            </w:r>
          </w:p>
          <w:p w14:paraId="2E06B5FD" w14:textId="36211F1A" w:rsidR="00AA7D54" w:rsidRPr="00504BE3" w:rsidRDefault="00AA7D54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有关负责同志</w:t>
            </w:r>
          </w:p>
        </w:tc>
      </w:tr>
      <w:tr w:rsidR="008B3568" w:rsidRPr="00504BE3" w14:paraId="20915298" w14:textId="77777777" w:rsidTr="00AA7D54">
        <w:trPr>
          <w:trHeight w:val="75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73E10EAC" w14:textId="0FF010F8" w:rsidR="008B3568" w:rsidRPr="00504BE3" w:rsidRDefault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15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30</w:t>
            </w:r>
          </w:p>
        </w:tc>
        <w:tc>
          <w:tcPr>
            <w:tcW w:w="3431" w:type="dxa"/>
            <w:vAlign w:val="center"/>
          </w:tcPr>
          <w:p w14:paraId="4E3B02A7" w14:textId="1B5D1B51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医疗器械监管科学创新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025CF155" w14:textId="4D56E1C7" w:rsidR="00AA7D54" w:rsidRDefault="00AA7D54" w:rsidP="00AA7D54">
            <w:pPr>
              <w:autoSpaceDE w:val="0"/>
              <w:autoSpaceDN w:val="0"/>
              <w:adjustRightInd w:val="0"/>
              <w:snapToGrid w:val="0"/>
              <w:ind w:leftChars="-37" w:left="-6" w:rightChars="-38" w:right="-80" w:hangingChars="30" w:hanging="7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国家药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品监督管理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局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医疗器械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审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评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中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心</w:t>
            </w:r>
          </w:p>
          <w:p w14:paraId="12F6D322" w14:textId="42A2FC02" w:rsidR="008B3568" w:rsidRPr="00504BE3" w:rsidRDefault="008B3568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贺伟罡副主任</w:t>
            </w:r>
          </w:p>
        </w:tc>
      </w:tr>
      <w:tr w:rsidR="008B3568" w:rsidRPr="00504BE3" w14:paraId="3FF4C815" w14:textId="77777777" w:rsidTr="00AA7D54">
        <w:trPr>
          <w:trHeight w:val="75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021A4F6A" w14:textId="5E2DCD11" w:rsidR="008B3568" w:rsidRPr="00504BE3" w:rsidRDefault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30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 w:rsidR="001116A4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6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45</w:t>
            </w:r>
          </w:p>
        </w:tc>
        <w:tc>
          <w:tcPr>
            <w:tcW w:w="3431" w:type="dxa"/>
            <w:vAlign w:val="center"/>
          </w:tcPr>
          <w:p w14:paraId="46653FD8" w14:textId="0F58CE28" w:rsidR="008B3568" w:rsidRPr="00504BE3" w:rsidRDefault="008B3568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化妆品监管科学创新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13993B5A" w14:textId="77777777" w:rsidR="00AA7D54" w:rsidRDefault="00DE5CA2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中国食品药品检定研究院</w:t>
            </w:r>
          </w:p>
          <w:p w14:paraId="354F0D00" w14:textId="78869DAB" w:rsidR="008B3568" w:rsidRPr="00504BE3" w:rsidRDefault="008B3568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proofErr w:type="gramStart"/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路勇副</w:t>
            </w:r>
            <w:proofErr w:type="gramEnd"/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院长</w:t>
            </w:r>
          </w:p>
        </w:tc>
      </w:tr>
      <w:tr w:rsidR="008B3568" w:rsidRPr="00504BE3" w14:paraId="765658E5" w14:textId="77777777" w:rsidTr="00AA7D54">
        <w:trPr>
          <w:trHeight w:val="75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2CACA1DA" w14:textId="2F3AB0BD" w:rsidR="008B3568" w:rsidRPr="00504BE3" w:rsidRDefault="001116A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16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45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6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55</w:t>
            </w:r>
          </w:p>
        </w:tc>
        <w:tc>
          <w:tcPr>
            <w:tcW w:w="3431" w:type="dxa"/>
            <w:vAlign w:val="center"/>
          </w:tcPr>
          <w:p w14:paraId="75C9E1F6" w14:textId="4DB71E5E" w:rsidR="008B3568" w:rsidRPr="00504BE3" w:rsidRDefault="00DE5CA2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DE5CA2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中国医药企业国际化发展情况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5B5EBC9B" w14:textId="4BCD205F" w:rsidR="00AA7D54" w:rsidRDefault="00DE5CA2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DE5CA2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中国</w:t>
            </w:r>
            <w:r w:rsidR="00AA7D5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医药保健品进出口商会</w:t>
            </w:r>
          </w:p>
          <w:p w14:paraId="48EEC1E3" w14:textId="5C767367" w:rsidR="008B3568" w:rsidRPr="00504BE3" w:rsidRDefault="00DE5CA2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DE5CA2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孟冬平党委书记、副会长</w:t>
            </w:r>
          </w:p>
        </w:tc>
      </w:tr>
      <w:tr w:rsidR="008B3568" w:rsidRPr="00504BE3" w14:paraId="63BF2970" w14:textId="77777777" w:rsidTr="00AA7D54">
        <w:trPr>
          <w:trHeight w:val="75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699D37C9" w14:textId="1EC2163B" w:rsidR="008B3568" w:rsidRPr="00504BE3" w:rsidRDefault="001116A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16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5</w:t>
            </w:r>
            <w:r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5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</w:t>
            </w:r>
            <w:r w:rsidR="008B3568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17</w:t>
            </w:r>
            <w:r w:rsid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05</w:t>
            </w:r>
          </w:p>
        </w:tc>
        <w:tc>
          <w:tcPr>
            <w:tcW w:w="3431" w:type="dxa"/>
            <w:vAlign w:val="center"/>
          </w:tcPr>
          <w:p w14:paraId="4F71F7C1" w14:textId="05C91425" w:rsidR="008B3568" w:rsidRPr="00504BE3" w:rsidRDefault="00DE5CA2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待定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623A89DE" w14:textId="71C64FDF" w:rsidR="008B3568" w:rsidRPr="00504BE3" w:rsidRDefault="00DE5CA2" w:rsidP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DE5CA2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上海复星医药集团</w:t>
            </w:r>
          </w:p>
        </w:tc>
      </w:tr>
      <w:tr w:rsidR="008B3568" w:rsidRPr="00504BE3" w14:paraId="68D16F45" w14:textId="77777777" w:rsidTr="00AA7D54">
        <w:trPr>
          <w:trHeight w:val="758"/>
          <w:jc w:val="center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37A5A87F" w14:textId="43AF419C" w:rsidR="008B3568" w:rsidRPr="00504BE3" w:rsidRDefault="008B3568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504BE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 w:rsidR="00DE5CA2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7</w:t>
            </w:r>
            <w:r w:rsidRPr="00504BE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05</w:t>
            </w:r>
            <w:r w:rsidRPr="00504BE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-1</w:t>
            </w:r>
            <w:r w:rsidR="00DE5CA2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7</w:t>
            </w:r>
            <w:r w:rsidRPr="00504BE3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:</w:t>
            </w:r>
            <w:r w:rsidR="001116A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1</w:t>
            </w:r>
            <w:r w:rsidR="001116A4"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  <w:t>5</w:t>
            </w:r>
          </w:p>
        </w:tc>
        <w:tc>
          <w:tcPr>
            <w:tcW w:w="3431" w:type="dxa"/>
            <w:vAlign w:val="center"/>
          </w:tcPr>
          <w:p w14:paraId="693DDECF" w14:textId="4DD15953" w:rsidR="008B3568" w:rsidRPr="00504BE3" w:rsidRDefault="00DE5CA2" w:rsidP="00223020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总结</w:t>
            </w:r>
          </w:p>
        </w:tc>
        <w:tc>
          <w:tcPr>
            <w:tcW w:w="4332" w:type="dxa"/>
            <w:tcBorders>
              <w:right w:val="double" w:sz="4" w:space="0" w:color="auto"/>
            </w:tcBorders>
            <w:vAlign w:val="center"/>
          </w:tcPr>
          <w:p w14:paraId="2ABA6C64" w14:textId="4545B844" w:rsidR="00AA7D54" w:rsidRDefault="00AA7D54" w:rsidP="00223020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国家药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品监督管理</w:t>
            </w:r>
            <w:r w:rsidRPr="008B3568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局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科技与国际合作司</w:t>
            </w:r>
          </w:p>
          <w:p w14:paraId="0599A0C4" w14:textId="4E83E959" w:rsidR="008B3568" w:rsidRPr="00504BE3" w:rsidRDefault="00DE5CA2" w:rsidP="00AA7D54">
            <w:pPr>
              <w:autoSpaceDE w:val="0"/>
              <w:autoSpaceDN w:val="0"/>
              <w:adjustRightInd w:val="0"/>
              <w:snapToGrid w:val="0"/>
              <w:ind w:leftChars="-14" w:left="-7" w:hangingChars="9" w:hanging="22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 w:val="24"/>
                <w:szCs w:val="28"/>
              </w:rPr>
            </w:pPr>
            <w:r w:rsidRPr="00DE5CA2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秦晓岺</w:t>
            </w:r>
            <w:r w:rsidR="00AA7D5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 w:val="24"/>
                <w:szCs w:val="28"/>
              </w:rPr>
              <w:t>司长</w:t>
            </w:r>
          </w:p>
        </w:tc>
      </w:tr>
    </w:tbl>
    <w:p w14:paraId="22135AEF" w14:textId="3A13E9C2" w:rsidR="00635316" w:rsidRDefault="00635316">
      <w:pPr>
        <w:widowControl/>
        <w:jc w:val="left"/>
        <w:rPr>
          <w:rFonts w:ascii="黑体" w:eastAsia="黑体" w:hAnsi="黑体"/>
          <w:bCs/>
          <w:sz w:val="32"/>
          <w:szCs w:val="32"/>
        </w:rPr>
      </w:pPr>
    </w:p>
    <w:sectPr w:rsidR="00635316" w:rsidSect="00411219">
      <w:footerReference w:type="default" r:id="rId7"/>
      <w:pgSz w:w="11906" w:h="16838"/>
      <w:pgMar w:top="1418" w:right="1133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7293" w14:textId="77777777" w:rsidR="00FD15A3" w:rsidRDefault="00FD15A3" w:rsidP="00FC02E9">
      <w:r>
        <w:separator/>
      </w:r>
    </w:p>
  </w:endnote>
  <w:endnote w:type="continuationSeparator" w:id="0">
    <w:p w14:paraId="69459A5C" w14:textId="77777777" w:rsidR="00FD15A3" w:rsidRDefault="00FD15A3" w:rsidP="00FC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07732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696D481" w14:textId="187807E4" w:rsidR="00026C1D" w:rsidRPr="00026C1D" w:rsidRDefault="00026C1D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026C1D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026C1D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026C1D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50143" w:rsidRPr="0095014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026C1D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0EB19CB" w14:textId="77777777" w:rsidR="00026C1D" w:rsidRDefault="00026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0FE" w14:textId="77777777" w:rsidR="00FD15A3" w:rsidRDefault="00FD15A3" w:rsidP="00FC02E9">
      <w:r>
        <w:separator/>
      </w:r>
    </w:p>
  </w:footnote>
  <w:footnote w:type="continuationSeparator" w:id="0">
    <w:p w14:paraId="115C0FE3" w14:textId="77777777" w:rsidR="00FD15A3" w:rsidRDefault="00FD15A3" w:rsidP="00FC0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29"/>
    <w:rsid w:val="00010FA5"/>
    <w:rsid w:val="0001462B"/>
    <w:rsid w:val="00026C1D"/>
    <w:rsid w:val="000921D7"/>
    <w:rsid w:val="000A520C"/>
    <w:rsid w:val="000B6903"/>
    <w:rsid w:val="000E6ECC"/>
    <w:rsid w:val="00101FF6"/>
    <w:rsid w:val="001116A4"/>
    <w:rsid w:val="001747A0"/>
    <w:rsid w:val="00181A78"/>
    <w:rsid w:val="00195162"/>
    <w:rsid w:val="001A0E1D"/>
    <w:rsid w:val="001B6ED5"/>
    <w:rsid w:val="001D1449"/>
    <w:rsid w:val="001D5CB7"/>
    <w:rsid w:val="001E1707"/>
    <w:rsid w:val="00217B05"/>
    <w:rsid w:val="00267BE0"/>
    <w:rsid w:val="002704FF"/>
    <w:rsid w:val="00282694"/>
    <w:rsid w:val="002A318C"/>
    <w:rsid w:val="002B7814"/>
    <w:rsid w:val="002D555B"/>
    <w:rsid w:val="002F5BF5"/>
    <w:rsid w:val="00354B29"/>
    <w:rsid w:val="00381CC5"/>
    <w:rsid w:val="00411219"/>
    <w:rsid w:val="004201C1"/>
    <w:rsid w:val="00422D03"/>
    <w:rsid w:val="0042394E"/>
    <w:rsid w:val="00435D66"/>
    <w:rsid w:val="00485E22"/>
    <w:rsid w:val="004E4734"/>
    <w:rsid w:val="00500117"/>
    <w:rsid w:val="0051252C"/>
    <w:rsid w:val="00555095"/>
    <w:rsid w:val="00582598"/>
    <w:rsid w:val="00586E2E"/>
    <w:rsid w:val="005C392F"/>
    <w:rsid w:val="005E755B"/>
    <w:rsid w:val="005F4055"/>
    <w:rsid w:val="00613014"/>
    <w:rsid w:val="006257B2"/>
    <w:rsid w:val="00635316"/>
    <w:rsid w:val="00635367"/>
    <w:rsid w:val="006516FE"/>
    <w:rsid w:val="006540F4"/>
    <w:rsid w:val="00727295"/>
    <w:rsid w:val="00733A51"/>
    <w:rsid w:val="00747236"/>
    <w:rsid w:val="007769B5"/>
    <w:rsid w:val="007926F4"/>
    <w:rsid w:val="007A71ED"/>
    <w:rsid w:val="007B716B"/>
    <w:rsid w:val="007C4D8E"/>
    <w:rsid w:val="00800FF4"/>
    <w:rsid w:val="0080411C"/>
    <w:rsid w:val="00813960"/>
    <w:rsid w:val="00842B6E"/>
    <w:rsid w:val="008B3568"/>
    <w:rsid w:val="008E39F4"/>
    <w:rsid w:val="008F34B9"/>
    <w:rsid w:val="00911787"/>
    <w:rsid w:val="00946223"/>
    <w:rsid w:val="009471BC"/>
    <w:rsid w:val="00950143"/>
    <w:rsid w:val="009801F2"/>
    <w:rsid w:val="0099324D"/>
    <w:rsid w:val="009A3521"/>
    <w:rsid w:val="009B1F41"/>
    <w:rsid w:val="009F562D"/>
    <w:rsid w:val="00A007D8"/>
    <w:rsid w:val="00A41E22"/>
    <w:rsid w:val="00A420B1"/>
    <w:rsid w:val="00A548F0"/>
    <w:rsid w:val="00A57404"/>
    <w:rsid w:val="00A62551"/>
    <w:rsid w:val="00A72B3A"/>
    <w:rsid w:val="00A90CBA"/>
    <w:rsid w:val="00A97116"/>
    <w:rsid w:val="00AA7D54"/>
    <w:rsid w:val="00AF2FA9"/>
    <w:rsid w:val="00B16E7C"/>
    <w:rsid w:val="00B1778C"/>
    <w:rsid w:val="00B32A57"/>
    <w:rsid w:val="00B533BF"/>
    <w:rsid w:val="00B710FD"/>
    <w:rsid w:val="00B76FA4"/>
    <w:rsid w:val="00B9214B"/>
    <w:rsid w:val="00BA3156"/>
    <w:rsid w:val="00BD1638"/>
    <w:rsid w:val="00C234E0"/>
    <w:rsid w:val="00C27629"/>
    <w:rsid w:val="00C445D5"/>
    <w:rsid w:val="00C70B6C"/>
    <w:rsid w:val="00C932D4"/>
    <w:rsid w:val="00CA0E4C"/>
    <w:rsid w:val="00CD0992"/>
    <w:rsid w:val="00CD2F8D"/>
    <w:rsid w:val="00CD591F"/>
    <w:rsid w:val="00D05023"/>
    <w:rsid w:val="00D21518"/>
    <w:rsid w:val="00D41536"/>
    <w:rsid w:val="00D4755E"/>
    <w:rsid w:val="00DA1159"/>
    <w:rsid w:val="00DA2E81"/>
    <w:rsid w:val="00DE5CA2"/>
    <w:rsid w:val="00DF5C26"/>
    <w:rsid w:val="00E5690C"/>
    <w:rsid w:val="00EA7557"/>
    <w:rsid w:val="00EB6B2C"/>
    <w:rsid w:val="00EC2E01"/>
    <w:rsid w:val="00EC2F1F"/>
    <w:rsid w:val="00EC456A"/>
    <w:rsid w:val="00EF06E9"/>
    <w:rsid w:val="00EF6A3F"/>
    <w:rsid w:val="00F60464"/>
    <w:rsid w:val="00F84767"/>
    <w:rsid w:val="00FC02E9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3F431"/>
  <w15:docId w15:val="{437B0CE6-8C7D-4319-9A2B-6859010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2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2E9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02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C02E9"/>
    <w:rPr>
      <w:b/>
      <w:bCs/>
    </w:rPr>
  </w:style>
  <w:style w:type="character" w:styleId="a9">
    <w:name w:val="Hyperlink"/>
    <w:basedOn w:val="a0"/>
    <w:uiPriority w:val="99"/>
    <w:unhideWhenUsed/>
    <w:rsid w:val="00FC02E9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01FF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A2E81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A2E81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DA2E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2E8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A2E8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170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E1707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026C1D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26C1D"/>
  </w:style>
  <w:style w:type="table" w:styleId="af3">
    <w:name w:val="Table Grid"/>
    <w:basedOn w:val="a1"/>
    <w:uiPriority w:val="39"/>
    <w:qFormat/>
    <w:rsid w:val="001D5C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4201C1"/>
  </w:style>
  <w:style w:type="character" w:styleId="af5">
    <w:name w:val="FollowedHyperlink"/>
    <w:basedOn w:val="a0"/>
    <w:uiPriority w:val="99"/>
    <w:semiHidden/>
    <w:unhideWhenUsed/>
    <w:rsid w:val="00BD1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4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175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8C90-A967-4738-B9FB-9E64AC4E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P R 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173023217@qq.com</dc:creator>
  <cp:lastModifiedBy>华翠</cp:lastModifiedBy>
  <cp:revision>4</cp:revision>
  <cp:lastPrinted>2023-10-20T08:28:00Z</cp:lastPrinted>
  <dcterms:created xsi:type="dcterms:W3CDTF">2023-10-20T08:51:00Z</dcterms:created>
  <dcterms:modified xsi:type="dcterms:W3CDTF">2023-10-20T08:52:00Z</dcterms:modified>
</cp:coreProperties>
</file>