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CC5D4" w14:textId="77777777" w:rsidR="0024348F" w:rsidRDefault="0024348F" w:rsidP="0024348F">
      <w:pPr>
        <w:rPr>
          <w:rFonts w:eastAsia="黑体"/>
          <w:bCs/>
          <w:color w:val="000000"/>
          <w:kern w:val="44"/>
          <w:sz w:val="32"/>
          <w:szCs w:val="32"/>
        </w:rPr>
      </w:pPr>
      <w:bookmarkStart w:id="0" w:name="_Toc55373022"/>
      <w:r>
        <w:rPr>
          <w:rFonts w:eastAsia="黑体"/>
          <w:bCs/>
          <w:color w:val="000000"/>
          <w:kern w:val="44"/>
          <w:sz w:val="32"/>
          <w:szCs w:val="32"/>
        </w:rPr>
        <w:t>附件</w:t>
      </w:r>
      <w:r>
        <w:rPr>
          <w:rFonts w:eastAsia="黑体"/>
          <w:bCs/>
          <w:color w:val="000000"/>
          <w:kern w:val="44"/>
          <w:sz w:val="32"/>
          <w:szCs w:val="32"/>
        </w:rPr>
        <w:t>1</w:t>
      </w:r>
    </w:p>
    <w:p w14:paraId="472E35D9" w14:textId="77777777" w:rsidR="0024348F" w:rsidRDefault="0024348F" w:rsidP="0024348F"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</w:t>
      </w:r>
      <w:r>
        <w:rPr>
          <w:rFonts w:eastAsia="方正小标宋简体" w:hint="eastAsia"/>
          <w:sz w:val="44"/>
          <w:szCs w:val="44"/>
        </w:rPr>
        <w:t>二十</w:t>
      </w:r>
      <w:r>
        <w:rPr>
          <w:rFonts w:eastAsia="方正小标宋简体"/>
          <w:sz w:val="44"/>
          <w:szCs w:val="44"/>
        </w:rPr>
        <w:t>届中国药师周</w:t>
      </w:r>
      <w:r>
        <w:rPr>
          <w:rFonts w:eastAsia="方正小标宋简体" w:hint="eastAsia"/>
          <w:sz w:val="44"/>
          <w:szCs w:val="44"/>
        </w:rPr>
        <w:t>拟定</w:t>
      </w:r>
      <w:r>
        <w:rPr>
          <w:rFonts w:eastAsia="方正小标宋简体"/>
          <w:sz w:val="44"/>
          <w:szCs w:val="44"/>
        </w:rPr>
        <w:t>日程</w:t>
      </w:r>
    </w:p>
    <w:p w14:paraId="52D4ABE2" w14:textId="77777777" w:rsidR="0024348F" w:rsidRDefault="0024348F" w:rsidP="0024348F">
      <w:pPr>
        <w:pStyle w:val="Style11"/>
        <w:numPr>
          <w:ilvl w:val="0"/>
          <w:numId w:val="1"/>
        </w:numPr>
        <w:adjustRightInd w:val="0"/>
        <w:snapToGrid w:val="0"/>
        <w:spacing w:line="560" w:lineRule="exact"/>
        <w:ind w:left="1061" w:firstLineChars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开幕式及大会报告</w:t>
      </w:r>
    </w:p>
    <w:p w14:paraId="43D2E614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会议时间：11月28日08:30-12:00</w:t>
      </w:r>
    </w:p>
    <w:p w14:paraId="0CD1531A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会议地点：太湖国际会议中心2层太湖厅</w:t>
      </w:r>
    </w:p>
    <w:p w14:paraId="556DCB02" w14:textId="77777777" w:rsidR="0024348F" w:rsidRDefault="0024348F" w:rsidP="0024348F">
      <w:pPr>
        <w:spacing w:line="560" w:lineRule="exact"/>
        <w:ind w:firstLineChars="200" w:firstLine="64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（一）</w:t>
      </w:r>
      <w:r>
        <w:rPr>
          <w:rFonts w:eastAsia="楷体" w:hint="eastAsia"/>
          <w:sz w:val="32"/>
          <w:szCs w:val="32"/>
        </w:rPr>
        <w:t>大会开幕式</w:t>
      </w:r>
    </w:p>
    <w:p w14:paraId="7011FF43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会议主持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中国药学会副理事长兼</w:t>
      </w:r>
      <w:proofErr w:type="gramStart"/>
      <w:r>
        <w:rPr>
          <w:rFonts w:eastAsia="仿宋_GB2312"/>
          <w:kern w:val="0"/>
          <w:sz w:val="32"/>
          <w:szCs w:val="32"/>
        </w:rPr>
        <w:t>秘书长丁丽霞</w:t>
      </w:r>
      <w:proofErr w:type="gramEnd"/>
    </w:p>
    <w:p w14:paraId="7D7AB0FC" w14:textId="77777777" w:rsidR="0024348F" w:rsidRDefault="0024348F" w:rsidP="0024348F">
      <w:pPr>
        <w:pStyle w:val="Style11"/>
        <w:numPr>
          <w:ilvl w:val="0"/>
          <w:numId w:val="2"/>
        </w:numPr>
        <w:adjustRightInd w:val="0"/>
        <w:snapToGrid w:val="0"/>
        <w:spacing w:line="560" w:lineRule="exact"/>
        <w:ind w:firstLineChars="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领导和嘉宾致辞</w:t>
      </w:r>
    </w:p>
    <w:p w14:paraId="66E4B94B" w14:textId="77777777" w:rsidR="0024348F" w:rsidRDefault="0024348F" w:rsidP="0024348F">
      <w:pPr>
        <w:spacing w:line="560" w:lineRule="exact"/>
        <w:ind w:firstLineChars="200" w:firstLine="640"/>
        <w:jc w:val="lef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>
        <w:rPr>
          <w:rFonts w:ascii="仿宋_GB2312" w:eastAsia="仿宋_GB2312" w:hint="eastAsia"/>
          <w:bCs/>
          <w:kern w:val="0"/>
          <w:sz w:val="32"/>
          <w:szCs w:val="32"/>
        </w:rPr>
        <w:t>中国药学会理事长、全国政协教科卫体委员会副主任孙咸泽致开幕</w:t>
      </w:r>
      <w:proofErr w:type="gramStart"/>
      <w:r>
        <w:rPr>
          <w:rFonts w:ascii="仿宋_GB2312" w:eastAsia="仿宋_GB2312" w:hint="eastAsia"/>
          <w:bCs/>
          <w:kern w:val="0"/>
          <w:sz w:val="32"/>
          <w:szCs w:val="32"/>
        </w:rPr>
        <w:t>辞</w:t>
      </w:r>
      <w:proofErr w:type="gramEnd"/>
    </w:p>
    <w:p w14:paraId="6FA554ED" w14:textId="77777777" w:rsidR="0024348F" w:rsidRDefault="0024348F" w:rsidP="0024348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（2）全国政协副主席、农工党中央常务副主席何维致辞（网络连线）</w:t>
      </w:r>
    </w:p>
    <w:p w14:paraId="34B7EA68" w14:textId="77777777" w:rsidR="0024348F" w:rsidRDefault="0024348F" w:rsidP="0024348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）国家药品监督管理局副局长颜江瑛致辞</w:t>
      </w:r>
    </w:p>
    <w:p w14:paraId="0EA85740" w14:textId="77777777" w:rsidR="0024348F" w:rsidRDefault="0024348F" w:rsidP="0024348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）江苏省苏州市人民政府副市长陆春云致辞</w:t>
      </w:r>
    </w:p>
    <w:p w14:paraId="6B27DFF4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中国药学会团体标准《医疗机构胰岛素安全使用管理规范》发布</w:t>
      </w:r>
    </w:p>
    <w:p w14:paraId="73C78C33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中国药学会团体标准《中国药物经济学评价指南2020》发布</w:t>
      </w:r>
    </w:p>
    <w:p w14:paraId="495A6468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2020年度《中国药学会医院用药监测报告》发布</w:t>
      </w:r>
    </w:p>
    <w:p w14:paraId="2BCAC891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2020年度全国医药经济信息网工作总结汇报</w:t>
      </w:r>
    </w:p>
    <w:p w14:paraId="1D7D33E7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eastAsia="楷体"/>
          <w:bCs/>
          <w:sz w:val="32"/>
          <w:szCs w:val="32"/>
        </w:rPr>
      </w:pPr>
      <w:r>
        <w:rPr>
          <w:rFonts w:eastAsia="楷体" w:hint="eastAsia"/>
          <w:bCs/>
          <w:sz w:val="32"/>
          <w:szCs w:val="32"/>
        </w:rPr>
        <w:t>（</w:t>
      </w:r>
      <w:r>
        <w:rPr>
          <w:rFonts w:eastAsia="楷体"/>
          <w:bCs/>
          <w:sz w:val="32"/>
          <w:szCs w:val="32"/>
        </w:rPr>
        <w:t>二）大会报告</w:t>
      </w:r>
    </w:p>
    <w:p w14:paraId="673CD47F" w14:textId="77777777" w:rsidR="0024348F" w:rsidRDefault="0024348F" w:rsidP="0024348F">
      <w:pPr>
        <w:pStyle w:val="Style11"/>
        <w:numPr>
          <w:ilvl w:val="0"/>
          <w:numId w:val="3"/>
        </w:numPr>
        <w:spacing w:line="560" w:lineRule="exact"/>
        <w:ind w:left="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《COVID-19发病机制及其防控》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 xml:space="preserve">中国药学会副理事长、中国工程院院士、空军军医大学教授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陈志南</w:t>
      </w:r>
    </w:p>
    <w:p w14:paraId="23B0F317" w14:textId="77777777" w:rsidR="0024348F" w:rsidRDefault="0024348F" w:rsidP="0024348F">
      <w:pPr>
        <w:pStyle w:val="Style11"/>
        <w:numPr>
          <w:ilvl w:val="0"/>
          <w:numId w:val="3"/>
        </w:numPr>
        <w:spacing w:line="560" w:lineRule="exact"/>
        <w:ind w:left="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《医药代表备案管理办法解读》  国家药品监督管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 xml:space="preserve">理局药品监督管理司司长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袁林</w:t>
      </w:r>
    </w:p>
    <w:p w14:paraId="566A82DC" w14:textId="77777777" w:rsidR="0024348F" w:rsidRDefault="0024348F" w:rsidP="0024348F">
      <w:pPr>
        <w:pStyle w:val="Style11"/>
        <w:numPr>
          <w:ilvl w:val="0"/>
          <w:numId w:val="3"/>
        </w:numPr>
        <w:spacing w:line="560" w:lineRule="exact"/>
        <w:ind w:left="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《加快建立中国药品临床综合评价制度机制》  国家卫生健康委员会药物政策与基本药物制度司副司长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张锋</w:t>
      </w:r>
    </w:p>
    <w:p w14:paraId="4F2B1307" w14:textId="77777777" w:rsidR="0024348F" w:rsidRDefault="0024348F" w:rsidP="0024348F">
      <w:pPr>
        <w:pStyle w:val="Style11"/>
        <w:numPr>
          <w:ilvl w:val="0"/>
          <w:numId w:val="3"/>
        </w:numPr>
        <w:spacing w:line="560" w:lineRule="exact"/>
        <w:ind w:left="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《医药工业十三五发展回顾与十四五展望》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 xml:space="preserve">工业和信息化部消费品司副司长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毛俊锋</w:t>
      </w:r>
      <w:proofErr w:type="gramEnd"/>
    </w:p>
    <w:p w14:paraId="4285DCF8" w14:textId="77777777" w:rsidR="0024348F" w:rsidRPr="007C54D9" w:rsidRDefault="0024348F" w:rsidP="0024348F">
      <w:pPr>
        <w:pStyle w:val="a9"/>
      </w:pPr>
    </w:p>
    <w:p w14:paraId="247ADF60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</w:t>
      </w:r>
      <w:r>
        <w:rPr>
          <w:rFonts w:eastAsia="黑体"/>
          <w:sz w:val="32"/>
          <w:szCs w:val="32"/>
        </w:rPr>
        <w:t>、医药政策高峰论坛</w:t>
      </w:r>
    </w:p>
    <w:p w14:paraId="18D83214" w14:textId="77777777" w:rsidR="0024348F" w:rsidRDefault="0024348F" w:rsidP="0024348F">
      <w:pPr>
        <w:adjustRightInd w:val="0"/>
        <w:snapToGrid w:val="0"/>
        <w:spacing w:line="560" w:lineRule="exact"/>
        <w:ind w:left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一）</w:t>
      </w:r>
      <w:r>
        <w:rPr>
          <w:rFonts w:ascii="楷体_GB2312" w:eastAsia="楷体_GB2312" w:hint="eastAsia"/>
          <w:sz w:val="32"/>
          <w:szCs w:val="32"/>
        </w:rPr>
        <w:t xml:space="preserve">会议时间 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11月28日下午13:30-17:30</w:t>
      </w:r>
    </w:p>
    <w:p w14:paraId="3905F8B1" w14:textId="77777777" w:rsidR="0024348F" w:rsidRDefault="0024348F" w:rsidP="0024348F">
      <w:pPr>
        <w:adjustRightInd w:val="0"/>
        <w:snapToGrid w:val="0"/>
        <w:spacing w:line="540" w:lineRule="exact"/>
        <w:ind w:left="64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</w:t>
      </w:r>
      <w:r>
        <w:rPr>
          <w:rFonts w:ascii="楷体_GB2312" w:eastAsia="楷体_GB2312"/>
          <w:color w:val="000000"/>
          <w:sz w:val="32"/>
          <w:szCs w:val="32"/>
        </w:rPr>
        <w:t>二）</w:t>
      </w:r>
      <w:r>
        <w:rPr>
          <w:rFonts w:ascii="楷体_GB2312" w:eastAsia="楷体_GB2312" w:hint="eastAsia"/>
          <w:color w:val="000000"/>
          <w:sz w:val="32"/>
          <w:szCs w:val="32"/>
        </w:rPr>
        <w:t xml:space="preserve">会议地点 </w:t>
      </w:r>
      <w:r>
        <w:rPr>
          <w:rFonts w:ascii="楷体_GB2312" w:eastAsia="楷体_GB2312"/>
          <w:color w:val="000000"/>
          <w:sz w:val="32"/>
          <w:szCs w:val="32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</w:rPr>
        <w:t>太湖国际会议中心3层缥缈厅</w:t>
      </w:r>
    </w:p>
    <w:p w14:paraId="35226675" w14:textId="77777777" w:rsidR="0024348F" w:rsidRDefault="0024348F" w:rsidP="0024348F">
      <w:pPr>
        <w:adjustRightInd w:val="0"/>
        <w:snapToGrid w:val="0"/>
        <w:spacing w:line="540" w:lineRule="exact"/>
        <w:ind w:left="64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</w:t>
      </w:r>
      <w:r>
        <w:rPr>
          <w:rFonts w:ascii="楷体_GB2312" w:eastAsia="楷体_GB2312"/>
          <w:color w:val="000000"/>
          <w:sz w:val="32"/>
          <w:szCs w:val="32"/>
        </w:rPr>
        <w:t>三）</w:t>
      </w:r>
      <w:r>
        <w:rPr>
          <w:rFonts w:ascii="楷体_GB2312" w:eastAsia="楷体_GB2312" w:hint="eastAsia"/>
          <w:color w:val="000000"/>
          <w:sz w:val="32"/>
          <w:szCs w:val="32"/>
        </w:rPr>
        <w:t xml:space="preserve">会议致辞 </w:t>
      </w:r>
      <w:r>
        <w:rPr>
          <w:rFonts w:ascii="楷体_GB2312" w:eastAsia="楷体_GB2312"/>
          <w:color w:val="000000"/>
          <w:sz w:val="32"/>
          <w:szCs w:val="32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</w:rPr>
        <w:t>中国药学会理事长、全国政协教科卫体委员会副主任孙咸泽致</w:t>
      </w:r>
      <w:r w:rsidRPr="00F66FE8">
        <w:rPr>
          <w:rFonts w:ascii="楷体_GB2312" w:eastAsia="楷体_GB2312" w:hint="eastAsia"/>
          <w:color w:val="000000"/>
          <w:sz w:val="32"/>
          <w:szCs w:val="32"/>
        </w:rPr>
        <w:t>辞</w:t>
      </w:r>
    </w:p>
    <w:p w14:paraId="03C16D46" w14:textId="77777777" w:rsidR="0024348F" w:rsidRDefault="0024348F" w:rsidP="0024348F">
      <w:pPr>
        <w:adjustRightInd w:val="0"/>
        <w:snapToGrid w:val="0"/>
        <w:spacing w:line="54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四</w:t>
      </w:r>
      <w:r>
        <w:rPr>
          <w:rFonts w:ascii="楷体_GB2312" w:eastAsia="楷体_GB2312"/>
          <w:color w:val="000000"/>
          <w:sz w:val="32"/>
          <w:szCs w:val="32"/>
        </w:rPr>
        <w:t>）</w:t>
      </w:r>
      <w:r>
        <w:rPr>
          <w:rFonts w:ascii="楷体_GB2312" w:eastAsia="楷体_GB2312" w:hint="eastAsia"/>
          <w:color w:val="000000"/>
          <w:sz w:val="32"/>
          <w:szCs w:val="32"/>
        </w:rPr>
        <w:t>会议主持</w:t>
      </w:r>
    </w:p>
    <w:p w14:paraId="2E89D6F2" w14:textId="77777777" w:rsidR="0024348F" w:rsidRDefault="0024348F" w:rsidP="0024348F">
      <w:pPr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</w:t>
      </w:r>
      <w:r>
        <w:rPr>
          <w:rFonts w:eastAsia="仿宋_GB2312"/>
          <w:sz w:val="32"/>
          <w:szCs w:val="32"/>
        </w:rPr>
        <w:t>国药学会副理事长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张</w:t>
      </w:r>
      <w:r>
        <w:rPr>
          <w:rFonts w:eastAsia="仿宋_GB2312"/>
          <w:sz w:val="32"/>
          <w:szCs w:val="32"/>
        </w:rPr>
        <w:t>晓东</w:t>
      </w:r>
    </w:p>
    <w:p w14:paraId="7907C472" w14:textId="77777777" w:rsidR="0024348F" w:rsidRDefault="0024348F" w:rsidP="0024348F">
      <w:pPr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中国药科大学教授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常峰</w:t>
      </w:r>
    </w:p>
    <w:p w14:paraId="3A085502" w14:textId="77777777" w:rsidR="0024348F" w:rsidRDefault="0024348F" w:rsidP="0024348F">
      <w:pPr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中国药学会药物经济学专业委员会副主任委员、天津大学</w:t>
      </w:r>
      <w:r>
        <w:rPr>
          <w:rFonts w:eastAsia="仿宋_GB2312"/>
          <w:sz w:val="32"/>
          <w:szCs w:val="32"/>
        </w:rPr>
        <w:t>教授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吴晶</w:t>
      </w:r>
    </w:p>
    <w:p w14:paraId="6CB1F07C" w14:textId="77777777" w:rsidR="0024348F" w:rsidRDefault="0024348F" w:rsidP="0024348F">
      <w:pPr>
        <w:adjustRightInd w:val="0"/>
        <w:snapToGrid w:val="0"/>
        <w:spacing w:line="540" w:lineRule="exact"/>
        <w:ind w:left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</w:t>
      </w:r>
      <w:r>
        <w:rPr>
          <w:rFonts w:ascii="楷体_GB2312" w:eastAsia="楷体_GB2312"/>
          <w:sz w:val="32"/>
          <w:szCs w:val="32"/>
        </w:rPr>
        <w:t>）</w:t>
      </w:r>
      <w:r>
        <w:rPr>
          <w:rFonts w:ascii="楷体_GB2312" w:eastAsia="楷体_GB2312" w:hint="eastAsia"/>
          <w:sz w:val="32"/>
          <w:szCs w:val="32"/>
        </w:rPr>
        <w:t>会议报告</w:t>
      </w:r>
    </w:p>
    <w:p w14:paraId="0163BF2F" w14:textId="77777777" w:rsidR="0024348F" w:rsidRDefault="0024348F" w:rsidP="0024348F">
      <w:pPr>
        <w:pStyle w:val="Style11"/>
        <w:numPr>
          <w:ilvl w:val="0"/>
          <w:numId w:val="4"/>
        </w:numPr>
        <w:spacing w:line="540" w:lineRule="exact"/>
        <w:ind w:left="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《药品集采招标的改革与发展》 </w:t>
      </w:r>
      <w:r>
        <w:rPr>
          <w:rFonts w:ascii="仿宋_GB2312" w:eastAsia="仿宋_GB2312" w:hAnsi="Times New Roman"/>
          <w:sz w:val="32"/>
          <w:szCs w:val="32"/>
        </w:rPr>
        <w:t xml:space="preserve"> 国家医疗保障局医药价格和招标采购司</w:t>
      </w:r>
      <w:r>
        <w:rPr>
          <w:rFonts w:ascii="仿宋_GB2312" w:eastAsia="仿宋_GB2312" w:hAnsi="Times New Roman" w:hint="eastAsia"/>
          <w:sz w:val="32"/>
          <w:szCs w:val="32"/>
        </w:rPr>
        <w:t xml:space="preserve">招标采购处处长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董朝晖</w:t>
      </w:r>
    </w:p>
    <w:p w14:paraId="6AAA248B" w14:textId="77777777" w:rsidR="0024348F" w:rsidRDefault="0024348F" w:rsidP="0024348F">
      <w:pPr>
        <w:pStyle w:val="Style11"/>
        <w:numPr>
          <w:ilvl w:val="0"/>
          <w:numId w:val="4"/>
        </w:numPr>
        <w:spacing w:line="540" w:lineRule="exact"/>
        <w:ind w:left="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《药品临床综合评价指南研究与价值探讨》 </w:t>
      </w:r>
      <w:r>
        <w:rPr>
          <w:rFonts w:ascii="仿宋_GB2312" w:eastAsia="仿宋_GB2312" w:hAnsi="Times New Roman"/>
          <w:sz w:val="32"/>
          <w:szCs w:val="32"/>
        </w:rPr>
        <w:t xml:space="preserve"> 国家卫生健康委员会卫生发展研究中心</w:t>
      </w:r>
      <w:r>
        <w:rPr>
          <w:rFonts w:ascii="仿宋_GB2312" w:eastAsia="仿宋_GB2312" w:hAnsi="Times New Roman" w:hint="eastAsia"/>
          <w:sz w:val="32"/>
          <w:szCs w:val="32"/>
        </w:rPr>
        <w:t xml:space="preserve">副研究员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赵锐</w:t>
      </w:r>
    </w:p>
    <w:p w14:paraId="1C48EABA" w14:textId="77777777" w:rsidR="0024348F" w:rsidRDefault="0024348F" w:rsidP="0024348F">
      <w:pPr>
        <w:pStyle w:val="Style11"/>
        <w:numPr>
          <w:ilvl w:val="0"/>
          <w:numId w:val="4"/>
        </w:numPr>
        <w:spacing w:line="540" w:lineRule="exact"/>
        <w:ind w:left="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《支付制度改革之</w:t>
      </w:r>
      <w:r>
        <w:rPr>
          <w:rFonts w:ascii="仿宋_GB2312" w:eastAsia="仿宋_GB2312" w:hAnsi="Times New Roman"/>
          <w:sz w:val="32"/>
          <w:szCs w:val="32"/>
        </w:rPr>
        <w:t>CHS-DRG-医院管理的机遇与挑战</w:t>
      </w:r>
      <w:r>
        <w:rPr>
          <w:rFonts w:ascii="仿宋_GB2312" w:eastAsia="仿宋_GB2312" w:hAnsi="Times New Roman" w:hint="eastAsia"/>
          <w:sz w:val="32"/>
          <w:szCs w:val="32"/>
        </w:rPr>
        <w:t xml:space="preserve">》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 xml:space="preserve">北京大学肿瘤医院医疗保险服务处处长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冷家骅</w:t>
      </w:r>
    </w:p>
    <w:p w14:paraId="346194AC" w14:textId="77777777" w:rsidR="0024348F" w:rsidRDefault="0024348F" w:rsidP="0024348F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4.《世界卫生组织资格预审及中国医药产品申报和通过</w:t>
      </w:r>
      <w:r>
        <w:rPr>
          <w:rFonts w:ascii="仿宋_GB2312" w:eastAsia="仿宋_GB2312" w:hint="eastAsia"/>
          <w:sz w:val="32"/>
          <w:szCs w:val="32"/>
        </w:rPr>
        <w:lastRenderedPageBreak/>
        <w:t xml:space="preserve">资格预审情况介绍》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世界卫生组织（WHO）驻华代表</w:t>
      </w:r>
      <w:proofErr w:type="gramStart"/>
      <w:r>
        <w:rPr>
          <w:rFonts w:ascii="仿宋_GB2312" w:eastAsia="仿宋_GB2312" w:hint="eastAsia"/>
          <w:sz w:val="32"/>
          <w:szCs w:val="32"/>
        </w:rPr>
        <w:t>处扩大</w:t>
      </w:r>
      <w:proofErr w:type="gramEnd"/>
      <w:r>
        <w:rPr>
          <w:rFonts w:ascii="仿宋_GB2312" w:eastAsia="仿宋_GB2312" w:hint="eastAsia"/>
          <w:sz w:val="32"/>
          <w:szCs w:val="32"/>
        </w:rPr>
        <w:t>免疫规划项目官员  唐轶</w:t>
      </w:r>
    </w:p>
    <w:p w14:paraId="1E915FAE" w14:textId="77777777" w:rsidR="0024348F" w:rsidRDefault="0024348F" w:rsidP="0024348F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A105DD8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、第三届医药信息研究与利用研讨会</w:t>
      </w:r>
    </w:p>
    <w:p w14:paraId="70ECF3D1" w14:textId="77777777" w:rsidR="0024348F" w:rsidRDefault="0024348F" w:rsidP="0024348F">
      <w:pPr>
        <w:adjustRightInd w:val="0"/>
        <w:snapToGrid w:val="0"/>
        <w:spacing w:line="540" w:lineRule="exact"/>
        <w:ind w:left="64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一）</w:t>
      </w:r>
      <w:r>
        <w:rPr>
          <w:rFonts w:ascii="楷体_GB2312" w:eastAsia="楷体_GB2312" w:hint="eastAsia"/>
          <w:sz w:val="32"/>
          <w:szCs w:val="32"/>
        </w:rPr>
        <w:t xml:space="preserve">会议时间 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11月28日下午13:30-17:30</w:t>
      </w:r>
    </w:p>
    <w:p w14:paraId="4D529CA6" w14:textId="77777777" w:rsidR="0024348F" w:rsidRDefault="0024348F" w:rsidP="0024348F">
      <w:pPr>
        <w:adjustRightInd w:val="0"/>
        <w:snapToGrid w:val="0"/>
        <w:spacing w:line="540" w:lineRule="exact"/>
        <w:ind w:left="641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</w:t>
      </w:r>
      <w:r>
        <w:rPr>
          <w:rFonts w:ascii="楷体_GB2312" w:eastAsia="楷体_GB2312"/>
          <w:color w:val="000000"/>
          <w:sz w:val="32"/>
          <w:szCs w:val="32"/>
        </w:rPr>
        <w:t>二）</w:t>
      </w:r>
      <w:r>
        <w:rPr>
          <w:rFonts w:ascii="楷体_GB2312" w:eastAsia="楷体_GB2312" w:hint="eastAsia"/>
          <w:color w:val="000000"/>
          <w:sz w:val="32"/>
          <w:szCs w:val="32"/>
        </w:rPr>
        <w:t xml:space="preserve">会议地点 </w:t>
      </w:r>
      <w:r>
        <w:rPr>
          <w:rFonts w:ascii="楷体_GB2312" w:eastAsia="楷体_GB2312"/>
          <w:color w:val="000000"/>
          <w:sz w:val="32"/>
          <w:szCs w:val="32"/>
        </w:rPr>
        <w:t xml:space="preserve"> </w:t>
      </w:r>
      <w:r>
        <w:rPr>
          <w:rFonts w:ascii="楷体_GB2312" w:eastAsia="楷体_GB2312" w:hint="eastAsia"/>
          <w:color w:val="000000"/>
          <w:sz w:val="32"/>
          <w:szCs w:val="32"/>
        </w:rPr>
        <w:t>香山国际大酒店2层香山宴会厅A</w:t>
      </w:r>
    </w:p>
    <w:p w14:paraId="755072BB" w14:textId="77777777" w:rsidR="0024348F" w:rsidRDefault="0024348F" w:rsidP="0024348F">
      <w:pPr>
        <w:adjustRightInd w:val="0"/>
        <w:snapToGrid w:val="0"/>
        <w:spacing w:line="540" w:lineRule="exact"/>
        <w:ind w:left="641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</w:t>
      </w:r>
      <w:r>
        <w:rPr>
          <w:rFonts w:ascii="楷体_GB2312" w:eastAsia="楷体_GB2312"/>
          <w:color w:val="000000"/>
          <w:sz w:val="32"/>
          <w:szCs w:val="32"/>
        </w:rPr>
        <w:t>三）</w:t>
      </w:r>
      <w:r>
        <w:rPr>
          <w:rFonts w:ascii="楷体_GB2312" w:eastAsia="楷体_GB2312" w:hint="eastAsia"/>
          <w:color w:val="000000"/>
          <w:sz w:val="32"/>
          <w:szCs w:val="32"/>
        </w:rPr>
        <w:t>会议</w:t>
      </w:r>
      <w:r>
        <w:rPr>
          <w:rFonts w:ascii="楷体_GB2312" w:eastAsia="楷体_GB2312"/>
          <w:color w:val="000000"/>
          <w:sz w:val="32"/>
          <w:szCs w:val="32"/>
        </w:rPr>
        <w:t>主席</w:t>
      </w:r>
    </w:p>
    <w:p w14:paraId="2A4E5563" w14:textId="77777777" w:rsidR="0024348F" w:rsidRDefault="0024348F" w:rsidP="0024348F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中国药学会医药信息专业委员会主任委员</w:t>
      </w:r>
      <w:r>
        <w:rPr>
          <w:rFonts w:eastAsia="仿宋_GB2312" w:hint="eastAsia"/>
          <w:sz w:val="32"/>
          <w:szCs w:val="32"/>
        </w:rPr>
        <w:t>、北京大学</w:t>
      </w:r>
      <w:r>
        <w:rPr>
          <w:rFonts w:eastAsia="仿宋_GB2312"/>
          <w:sz w:val="32"/>
          <w:szCs w:val="32"/>
        </w:rPr>
        <w:t>人民医院副院长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王</w:t>
      </w:r>
      <w:r>
        <w:rPr>
          <w:rFonts w:eastAsia="仿宋_GB2312"/>
          <w:sz w:val="32"/>
          <w:szCs w:val="32"/>
        </w:rPr>
        <w:t>天兵</w:t>
      </w:r>
    </w:p>
    <w:p w14:paraId="1A2E8EB5" w14:textId="77777777" w:rsidR="0024348F" w:rsidRDefault="0024348F" w:rsidP="0024348F">
      <w:pPr>
        <w:adjustRightInd w:val="0"/>
        <w:snapToGrid w:val="0"/>
        <w:spacing w:line="560" w:lineRule="exact"/>
        <w:ind w:left="64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四</w:t>
      </w:r>
      <w:r>
        <w:rPr>
          <w:rFonts w:ascii="楷体_GB2312" w:eastAsia="楷体_GB2312" w:hint="eastAsia"/>
          <w:sz w:val="32"/>
          <w:szCs w:val="32"/>
        </w:rPr>
        <w:t>）</w:t>
      </w:r>
      <w:r>
        <w:rPr>
          <w:rFonts w:ascii="楷体_GB2312" w:eastAsia="楷体_GB2312" w:hint="eastAsia"/>
          <w:color w:val="000000"/>
          <w:sz w:val="32"/>
          <w:szCs w:val="32"/>
        </w:rPr>
        <w:t>会议主持</w:t>
      </w:r>
    </w:p>
    <w:p w14:paraId="07258422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中国药学会医药信息专业委员会副主任委员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广东省人民医院药学部主任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赖伟华</w:t>
      </w:r>
    </w:p>
    <w:p w14:paraId="454ABFAD" w14:textId="77777777" w:rsidR="0024348F" w:rsidRDefault="0024348F" w:rsidP="0024348F">
      <w:pPr>
        <w:adjustRightInd w:val="0"/>
        <w:snapToGrid w:val="0"/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中国药学会医药信息专业委员会</w:t>
      </w:r>
      <w:r>
        <w:rPr>
          <w:rFonts w:eastAsia="仿宋_GB2312" w:hint="eastAsia"/>
          <w:sz w:val="32"/>
          <w:szCs w:val="32"/>
        </w:rPr>
        <w:t>委</w:t>
      </w:r>
      <w:r>
        <w:rPr>
          <w:rFonts w:eastAsia="仿宋_GB2312"/>
          <w:sz w:val="32"/>
          <w:szCs w:val="32"/>
        </w:rPr>
        <w:t>员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解放</w:t>
      </w:r>
      <w:r>
        <w:rPr>
          <w:rFonts w:eastAsia="仿宋_GB2312" w:hint="eastAsia"/>
          <w:color w:val="000000"/>
          <w:sz w:val="32"/>
          <w:szCs w:val="32"/>
        </w:rPr>
        <w:t>军</w:t>
      </w:r>
      <w:r>
        <w:rPr>
          <w:rFonts w:eastAsia="仿宋_GB2312"/>
          <w:color w:val="000000"/>
          <w:sz w:val="32"/>
          <w:szCs w:val="32"/>
        </w:rPr>
        <w:t>总医院第</w:t>
      </w:r>
      <w:r>
        <w:rPr>
          <w:rFonts w:eastAsia="仿宋_GB2312" w:hint="eastAsia"/>
          <w:color w:val="000000"/>
          <w:sz w:val="32"/>
          <w:szCs w:val="32"/>
        </w:rPr>
        <w:t>四医学</w:t>
      </w:r>
      <w:r>
        <w:rPr>
          <w:rFonts w:eastAsia="仿宋_GB2312"/>
          <w:color w:val="000000"/>
          <w:sz w:val="32"/>
          <w:szCs w:val="32"/>
        </w:rPr>
        <w:t>中心主任</w:t>
      </w:r>
      <w:r>
        <w:rPr>
          <w:rFonts w:eastAsia="仿宋_GB2312" w:hint="eastAsia"/>
          <w:color w:val="000000"/>
          <w:sz w:val="32"/>
          <w:szCs w:val="32"/>
        </w:rPr>
        <w:t>药师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刘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皈</w:t>
      </w:r>
      <w:proofErr w:type="gramEnd"/>
      <w:r>
        <w:rPr>
          <w:rFonts w:eastAsia="仿宋_GB2312"/>
          <w:color w:val="000000"/>
          <w:sz w:val="32"/>
          <w:szCs w:val="32"/>
        </w:rPr>
        <w:t>阳</w:t>
      </w:r>
    </w:p>
    <w:p w14:paraId="5FA839F2" w14:textId="77777777" w:rsidR="0024348F" w:rsidRDefault="0024348F" w:rsidP="0024348F">
      <w:pPr>
        <w:adjustRightInd w:val="0"/>
        <w:snapToGrid w:val="0"/>
        <w:spacing w:line="540" w:lineRule="exact"/>
        <w:ind w:left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五）</w:t>
      </w:r>
      <w:r>
        <w:rPr>
          <w:rFonts w:ascii="楷体_GB2312" w:eastAsia="楷体_GB2312" w:hint="eastAsia"/>
          <w:sz w:val="32"/>
          <w:szCs w:val="32"/>
        </w:rPr>
        <w:t>会议报告</w:t>
      </w:r>
    </w:p>
    <w:p w14:paraId="53C3DA8B" w14:textId="77777777" w:rsidR="0024348F" w:rsidRDefault="0024348F" w:rsidP="0024348F">
      <w:pPr>
        <w:pStyle w:val="Style11"/>
        <w:numPr>
          <w:ilvl w:val="0"/>
          <w:numId w:val="5"/>
        </w:numPr>
        <w:spacing w:line="540" w:lineRule="exact"/>
        <w:ind w:left="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《医学 +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 xml:space="preserve">AI》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pacing w:val="-10"/>
          <w:sz w:val="32"/>
          <w:szCs w:val="32"/>
        </w:rPr>
        <w:t>中国药学会副理事长、中国药科大学校长</w:t>
      </w:r>
      <w:r>
        <w:rPr>
          <w:rFonts w:ascii="仿宋_GB2312" w:eastAsia="仿宋_GB2312" w:hAnsi="Times New Roman" w:hint="eastAsia"/>
          <w:spacing w:val="-6"/>
          <w:sz w:val="32"/>
          <w:szCs w:val="32"/>
        </w:rPr>
        <w:t xml:space="preserve"> </w:t>
      </w:r>
      <w:r>
        <w:rPr>
          <w:rFonts w:ascii="仿宋_GB2312" w:eastAsia="仿宋_GB2312" w:hAnsi="Times New Roman"/>
          <w:spacing w:val="-6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来茂德</w:t>
      </w:r>
      <w:proofErr w:type="gramEnd"/>
    </w:p>
    <w:p w14:paraId="1BA3FA56" w14:textId="77777777" w:rsidR="0024348F" w:rsidRDefault="0024348F" w:rsidP="0024348F">
      <w:pPr>
        <w:pStyle w:val="Style11"/>
        <w:numPr>
          <w:ilvl w:val="0"/>
          <w:numId w:val="5"/>
        </w:numPr>
        <w:spacing w:line="540" w:lineRule="exact"/>
        <w:ind w:left="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《区块</w:t>
      </w:r>
      <w:r>
        <w:rPr>
          <w:rFonts w:ascii="仿宋_GB2312" w:eastAsia="仿宋_GB2312" w:hAnsi="Times New Roman"/>
          <w:sz w:val="32"/>
          <w:szCs w:val="32"/>
        </w:rPr>
        <w:t>链</w:t>
      </w:r>
      <w:r>
        <w:rPr>
          <w:rFonts w:ascii="仿宋_GB2312" w:eastAsia="仿宋_GB2312" w:hAnsi="Times New Roman" w:hint="eastAsia"/>
          <w:sz w:val="32"/>
          <w:szCs w:val="32"/>
        </w:rPr>
        <w:t>技术</w:t>
      </w:r>
      <w:r>
        <w:rPr>
          <w:rFonts w:ascii="仿宋_GB2312" w:eastAsia="仿宋_GB2312" w:hAnsi="Times New Roman"/>
          <w:sz w:val="32"/>
          <w:szCs w:val="32"/>
        </w:rPr>
        <w:t>在医药信息化领域的应用</w:t>
      </w:r>
      <w:r>
        <w:rPr>
          <w:rFonts w:ascii="仿宋_GB2312" w:eastAsia="仿宋_GB2312" w:hAnsi="Times New Roman" w:hint="eastAsia"/>
          <w:sz w:val="32"/>
          <w:szCs w:val="32"/>
        </w:rPr>
        <w:t>》  中国</w:t>
      </w:r>
      <w:r>
        <w:rPr>
          <w:rFonts w:ascii="仿宋_GB2312" w:eastAsia="仿宋_GB2312" w:hAnsi="Times New Roman"/>
          <w:sz w:val="32"/>
          <w:szCs w:val="32"/>
        </w:rPr>
        <w:t>科学院</w:t>
      </w:r>
      <w:r>
        <w:rPr>
          <w:rFonts w:ascii="仿宋_GB2312" w:eastAsia="仿宋_GB2312" w:hAnsi="Times New Roman" w:hint="eastAsia"/>
          <w:sz w:val="32"/>
          <w:szCs w:val="32"/>
        </w:rPr>
        <w:t>苏州</w:t>
      </w:r>
      <w:r>
        <w:rPr>
          <w:rFonts w:ascii="仿宋_GB2312" w:eastAsia="仿宋_GB2312" w:hAnsi="Times New Roman"/>
          <w:sz w:val="32"/>
          <w:szCs w:val="32"/>
        </w:rPr>
        <w:t>生物医学工程技术研究所电子技术研究</w:t>
      </w:r>
      <w:r>
        <w:rPr>
          <w:rFonts w:ascii="仿宋_GB2312" w:eastAsia="仿宋_GB2312" w:hAnsi="Times New Roman" w:hint="eastAsia"/>
          <w:sz w:val="32"/>
          <w:szCs w:val="32"/>
        </w:rPr>
        <w:t>室主任  陈晓禾</w:t>
      </w:r>
    </w:p>
    <w:p w14:paraId="7CC78809" w14:textId="77777777" w:rsidR="0024348F" w:rsidRDefault="0024348F" w:rsidP="0024348F">
      <w:pPr>
        <w:pStyle w:val="Style11"/>
        <w:numPr>
          <w:ilvl w:val="0"/>
          <w:numId w:val="5"/>
        </w:numPr>
        <w:spacing w:line="540" w:lineRule="exact"/>
        <w:ind w:left="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《人工智能在药学领域的实践应用》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 xml:space="preserve">克利夫兰医疗中心药物信息和自动化主任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杰</w:t>
      </w:r>
      <w:r>
        <w:rPr>
          <w:rFonts w:ascii="仿宋_GB2312" w:eastAsia="仿宋_GB2312" w:hAnsi="Times New Roman"/>
          <w:sz w:val="32"/>
          <w:szCs w:val="32"/>
        </w:rPr>
        <w:t>弗里</w:t>
      </w:r>
      <w:r>
        <w:rPr>
          <w:rFonts w:ascii="仿宋_GB2312" w:eastAsia="仿宋_GB2312" w:hAnsi="Times New Roman"/>
          <w:sz w:val="32"/>
          <w:szCs w:val="32"/>
        </w:rPr>
        <w:t>·</w:t>
      </w:r>
      <w:r>
        <w:rPr>
          <w:rFonts w:ascii="仿宋_GB2312" w:eastAsia="仿宋_GB2312" w:hAnsi="Times New Roman"/>
          <w:sz w:val="32"/>
          <w:szCs w:val="32"/>
        </w:rPr>
        <w:t>查默</w:t>
      </w:r>
      <w:r>
        <w:rPr>
          <w:rFonts w:ascii="仿宋_GB2312" w:eastAsia="仿宋_GB2312" w:hAnsi="Times New Roman" w:hint="eastAsia"/>
          <w:sz w:val="32"/>
          <w:szCs w:val="32"/>
        </w:rPr>
        <w:t>斯（网络连线）</w:t>
      </w:r>
    </w:p>
    <w:p w14:paraId="0DBAB676" w14:textId="77777777" w:rsidR="0024348F" w:rsidRDefault="0024348F" w:rsidP="0024348F">
      <w:pPr>
        <w:pStyle w:val="Style11"/>
        <w:numPr>
          <w:ilvl w:val="0"/>
          <w:numId w:val="5"/>
        </w:numPr>
        <w:spacing w:line="540" w:lineRule="exact"/>
        <w:ind w:left="0" w:firstLine="632"/>
        <w:jc w:val="left"/>
        <w:rPr>
          <w:rFonts w:ascii="仿宋_GB2312" w:eastAsia="仿宋_GB2312" w:hAnsi="Times New Roman"/>
          <w:spacing w:val="-2"/>
          <w:sz w:val="32"/>
          <w:szCs w:val="32"/>
        </w:rPr>
      </w:pPr>
      <w:r>
        <w:rPr>
          <w:rFonts w:ascii="仿宋_GB2312" w:eastAsia="仿宋_GB2312" w:hAnsi="Times New Roman" w:hint="eastAsia"/>
          <w:spacing w:val="-2"/>
          <w:sz w:val="32"/>
          <w:szCs w:val="32"/>
        </w:rPr>
        <w:t xml:space="preserve">《信息分析与药师价值的考虑》 </w:t>
      </w:r>
      <w:r>
        <w:rPr>
          <w:rFonts w:ascii="仿宋_GB2312" w:eastAsia="仿宋_GB2312" w:hAnsi="Times New Roman"/>
          <w:spacing w:val="-2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 xml:space="preserve">中国药学会医药信息专业委员会副主任委员、北京医院药学部主任 </w:t>
      </w:r>
      <w:r>
        <w:rPr>
          <w:rFonts w:ascii="仿宋_GB2312" w:eastAsia="仿宋_GB2312" w:hAnsi="Times New Roman"/>
          <w:spacing w:val="-2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胡欣</w:t>
      </w:r>
    </w:p>
    <w:p w14:paraId="4EF683A4" w14:textId="77777777" w:rsidR="0024348F" w:rsidRDefault="0024348F" w:rsidP="0024348F">
      <w:pPr>
        <w:pStyle w:val="Style11"/>
        <w:numPr>
          <w:ilvl w:val="0"/>
          <w:numId w:val="5"/>
        </w:numPr>
        <w:spacing w:line="540" w:lineRule="exact"/>
        <w:ind w:left="0" w:firstLine="632"/>
        <w:jc w:val="left"/>
        <w:rPr>
          <w:rFonts w:ascii="仿宋_GB2312" w:eastAsia="仿宋_GB2312" w:hAnsi="Times New Roman"/>
          <w:spacing w:val="-2"/>
          <w:sz w:val="32"/>
          <w:szCs w:val="32"/>
        </w:rPr>
      </w:pPr>
      <w:r>
        <w:rPr>
          <w:rFonts w:ascii="仿宋_GB2312" w:eastAsia="仿宋_GB2312" w:hAnsi="Times New Roman" w:hint="eastAsia"/>
          <w:spacing w:val="-2"/>
          <w:sz w:val="32"/>
          <w:szCs w:val="32"/>
        </w:rPr>
        <w:lastRenderedPageBreak/>
        <w:t xml:space="preserve">《大数据的中国医药产业发展形势分析》 </w:t>
      </w:r>
      <w:r>
        <w:rPr>
          <w:rFonts w:ascii="仿宋_GB2312" w:eastAsia="仿宋_GB2312" w:hAnsi="Times New Roman"/>
          <w:spacing w:val="-2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 xml:space="preserve">中国医药企业管理协会常务副会长 </w:t>
      </w:r>
      <w:r>
        <w:rPr>
          <w:rFonts w:ascii="仿宋_GB2312" w:eastAsia="仿宋_GB2312" w:hAnsi="Times New Roman"/>
          <w:spacing w:val="-2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王学恭</w:t>
      </w:r>
    </w:p>
    <w:p w14:paraId="6224FBF3" w14:textId="77777777" w:rsidR="0024348F" w:rsidRDefault="0024348F" w:rsidP="0024348F">
      <w:pPr>
        <w:pStyle w:val="Style11"/>
        <w:numPr>
          <w:ilvl w:val="0"/>
          <w:numId w:val="5"/>
        </w:numPr>
        <w:spacing w:line="540" w:lineRule="exact"/>
        <w:ind w:left="0" w:firstLine="632"/>
        <w:jc w:val="left"/>
        <w:rPr>
          <w:rFonts w:ascii="仿宋_GB2312" w:eastAsia="仿宋_GB2312" w:hAnsi="Times New Roman"/>
          <w:spacing w:val="-2"/>
          <w:sz w:val="32"/>
          <w:szCs w:val="32"/>
        </w:rPr>
      </w:pPr>
      <w:r>
        <w:rPr>
          <w:rFonts w:ascii="仿宋_GB2312" w:eastAsia="仿宋_GB2312" w:hAnsi="Times New Roman" w:hint="eastAsia"/>
          <w:spacing w:val="-2"/>
          <w:sz w:val="32"/>
          <w:szCs w:val="32"/>
        </w:rPr>
        <w:t xml:space="preserve">《基于全国医药经济信息网数据的医院药品价格监测研究进展》 </w:t>
      </w:r>
      <w:r>
        <w:rPr>
          <w:rFonts w:ascii="仿宋_GB2312" w:eastAsia="仿宋_GB2312" w:hAnsi="Times New Roman"/>
          <w:spacing w:val="-2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中国药学会科技开发中心政策研究</w:t>
      </w:r>
      <w:proofErr w:type="gramStart"/>
      <w:r>
        <w:rPr>
          <w:rFonts w:ascii="仿宋_GB2312" w:eastAsia="仿宋_GB2312" w:hAnsi="Times New Roman" w:hint="eastAsia"/>
          <w:spacing w:val="-2"/>
          <w:sz w:val="32"/>
          <w:szCs w:val="32"/>
        </w:rPr>
        <w:t>部</w:t>
      </w:r>
      <w:proofErr w:type="gramEnd"/>
      <w:r>
        <w:rPr>
          <w:rFonts w:ascii="仿宋_GB2312" w:eastAsia="仿宋_GB2312" w:hAnsi="Times New Roman" w:hint="eastAsia"/>
          <w:spacing w:val="-2"/>
          <w:sz w:val="32"/>
          <w:szCs w:val="32"/>
        </w:rPr>
        <w:t xml:space="preserve">部长 </w:t>
      </w:r>
      <w:r>
        <w:rPr>
          <w:rFonts w:ascii="仿宋_GB2312" w:eastAsia="仿宋_GB2312" w:hAnsi="Times New Roman"/>
          <w:spacing w:val="-2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蒯丽萍</w:t>
      </w:r>
    </w:p>
    <w:p w14:paraId="3FE27D28" w14:textId="77777777" w:rsidR="0024348F" w:rsidRPr="007C54D9" w:rsidRDefault="0024348F" w:rsidP="0024348F">
      <w:pPr>
        <w:pStyle w:val="a9"/>
      </w:pPr>
    </w:p>
    <w:p w14:paraId="6EE8463D" w14:textId="77777777" w:rsidR="0024348F" w:rsidRDefault="0024348F" w:rsidP="0024348F">
      <w:pPr>
        <w:adjustRightInd w:val="0"/>
        <w:snapToGrid w:val="0"/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、药物治疗前沿创新发展论坛</w:t>
      </w:r>
    </w:p>
    <w:p w14:paraId="5FDB82C7" w14:textId="77777777" w:rsidR="0024348F" w:rsidRDefault="0024348F" w:rsidP="0024348F">
      <w:pPr>
        <w:adjustRightInd w:val="0"/>
        <w:snapToGrid w:val="0"/>
        <w:spacing w:line="540" w:lineRule="exact"/>
        <w:ind w:left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一）</w:t>
      </w:r>
      <w:r>
        <w:rPr>
          <w:rFonts w:ascii="楷体_GB2312" w:eastAsia="楷体_GB2312" w:hint="eastAsia"/>
          <w:sz w:val="32"/>
          <w:szCs w:val="32"/>
        </w:rPr>
        <w:t>会议时间  11月28日下午13:30-17:30</w:t>
      </w:r>
    </w:p>
    <w:p w14:paraId="0334E670" w14:textId="77777777" w:rsidR="0024348F" w:rsidRDefault="0024348F" w:rsidP="0024348F">
      <w:pPr>
        <w:adjustRightInd w:val="0"/>
        <w:snapToGrid w:val="0"/>
        <w:spacing w:line="540" w:lineRule="exact"/>
        <w:ind w:left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二）</w:t>
      </w:r>
      <w:r>
        <w:rPr>
          <w:rFonts w:ascii="楷体_GB2312" w:eastAsia="楷体_GB2312" w:hint="eastAsia"/>
          <w:sz w:val="32"/>
          <w:szCs w:val="32"/>
        </w:rPr>
        <w:t xml:space="preserve">会议地点 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太湖国际会议中心1层吴语厅</w:t>
      </w:r>
    </w:p>
    <w:p w14:paraId="1F78F782" w14:textId="77777777" w:rsidR="0024348F" w:rsidRDefault="0024348F" w:rsidP="0024348F">
      <w:pPr>
        <w:adjustRightInd w:val="0"/>
        <w:snapToGrid w:val="0"/>
        <w:spacing w:line="540" w:lineRule="exact"/>
        <w:ind w:left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三）</w:t>
      </w:r>
      <w:r>
        <w:rPr>
          <w:rFonts w:ascii="楷体_GB2312" w:eastAsia="楷体_GB2312" w:hint="eastAsia"/>
          <w:sz w:val="32"/>
          <w:szCs w:val="32"/>
        </w:rPr>
        <w:t>会议主持</w:t>
      </w:r>
    </w:p>
    <w:p w14:paraId="7EBBFF21" w14:textId="77777777" w:rsidR="0024348F" w:rsidRDefault="0024348F" w:rsidP="0024348F">
      <w:pPr>
        <w:snapToGrid w:val="0"/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中国药学会医院药学</w:t>
      </w:r>
      <w:r>
        <w:rPr>
          <w:rFonts w:eastAsia="仿宋_GB2312" w:hint="eastAsia"/>
          <w:sz w:val="32"/>
          <w:szCs w:val="32"/>
        </w:rPr>
        <w:t>、循证药学</w:t>
      </w:r>
      <w:r>
        <w:rPr>
          <w:rFonts w:eastAsia="仿宋_GB2312"/>
          <w:sz w:val="32"/>
          <w:szCs w:val="32"/>
        </w:rPr>
        <w:t>专业委员会副主任委员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北京大学第三医院药剂科主任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赵荣生</w:t>
      </w:r>
    </w:p>
    <w:p w14:paraId="0D37A215" w14:textId="77777777" w:rsidR="0024348F" w:rsidRDefault="0024348F" w:rsidP="0024348F">
      <w:pPr>
        <w:snapToGrid w:val="0"/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中国药学会临床中药学专委会副主任委员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海军军医大学附属长征医院药学部主任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陈万生</w:t>
      </w:r>
    </w:p>
    <w:p w14:paraId="2A51B44E" w14:textId="77777777" w:rsidR="0024348F" w:rsidRDefault="0024348F" w:rsidP="0024348F">
      <w:pPr>
        <w:snapToGrid w:val="0"/>
        <w:spacing w:line="540" w:lineRule="exact"/>
        <w:ind w:firstLineChars="200" w:firstLine="616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color w:val="000000"/>
          <w:spacing w:val="-6"/>
          <w:sz w:val="32"/>
          <w:szCs w:val="32"/>
        </w:rPr>
        <w:t>空军特色医学中心药</w:t>
      </w:r>
      <w:r>
        <w:rPr>
          <w:rFonts w:eastAsia="仿宋_GB2312" w:hint="eastAsia"/>
          <w:spacing w:val="-6"/>
          <w:sz w:val="32"/>
          <w:szCs w:val="32"/>
        </w:rPr>
        <w:t>剂科</w:t>
      </w:r>
      <w:r>
        <w:rPr>
          <w:rFonts w:eastAsia="仿宋_GB2312"/>
          <w:spacing w:val="-6"/>
          <w:sz w:val="32"/>
          <w:szCs w:val="32"/>
        </w:rPr>
        <w:t>主任</w:t>
      </w:r>
      <w:r>
        <w:rPr>
          <w:rFonts w:eastAsia="仿宋_GB2312" w:hint="eastAsia"/>
          <w:spacing w:val="-6"/>
          <w:sz w:val="32"/>
          <w:szCs w:val="32"/>
        </w:rPr>
        <w:t xml:space="preserve"> </w:t>
      </w:r>
      <w:r>
        <w:rPr>
          <w:rFonts w:eastAsia="仿宋_GB2312"/>
          <w:spacing w:val="-6"/>
          <w:sz w:val="32"/>
          <w:szCs w:val="32"/>
        </w:rPr>
        <w:t xml:space="preserve"> </w:t>
      </w:r>
      <w:proofErr w:type="gramStart"/>
      <w:r>
        <w:rPr>
          <w:rFonts w:eastAsia="仿宋_GB2312"/>
          <w:spacing w:val="-6"/>
          <w:sz w:val="32"/>
          <w:szCs w:val="32"/>
        </w:rPr>
        <w:t>袁</w:t>
      </w:r>
      <w:proofErr w:type="gramEnd"/>
      <w:r>
        <w:rPr>
          <w:rFonts w:eastAsia="仿宋_GB2312"/>
          <w:spacing w:val="-6"/>
          <w:sz w:val="32"/>
          <w:szCs w:val="32"/>
        </w:rPr>
        <w:t>海</w:t>
      </w:r>
      <w:r>
        <w:rPr>
          <w:rFonts w:eastAsia="仿宋_GB2312"/>
          <w:color w:val="000000"/>
          <w:spacing w:val="-6"/>
          <w:sz w:val="32"/>
          <w:szCs w:val="32"/>
        </w:rPr>
        <w:t>龙</w:t>
      </w:r>
    </w:p>
    <w:p w14:paraId="1B7EE26A" w14:textId="77777777" w:rsidR="0024348F" w:rsidRPr="00C76BC1" w:rsidRDefault="0024348F" w:rsidP="0024348F">
      <w:pPr>
        <w:numPr>
          <w:ilvl w:val="0"/>
          <w:numId w:val="6"/>
        </w:numPr>
        <w:adjustRightInd w:val="0"/>
        <w:snapToGrid w:val="0"/>
        <w:spacing w:line="52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会议报告</w:t>
      </w:r>
    </w:p>
    <w:p w14:paraId="6DC0BA52" w14:textId="77777777" w:rsidR="0024348F" w:rsidRDefault="0024348F" w:rsidP="0024348F">
      <w:pPr>
        <w:pStyle w:val="Style11"/>
        <w:numPr>
          <w:ilvl w:val="0"/>
          <w:numId w:val="7"/>
        </w:numPr>
        <w:snapToGrid w:val="0"/>
        <w:spacing w:line="560" w:lineRule="exact"/>
        <w:ind w:left="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《鼓励创新 助力先进治疗产品和疫苗研发》国家药品监督管理局药品审评中心生物制品临床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部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部长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高晨燕</w:t>
      </w:r>
      <w:proofErr w:type="gramEnd"/>
    </w:p>
    <w:p w14:paraId="15B8D660" w14:textId="77777777" w:rsidR="0024348F" w:rsidRDefault="0024348F" w:rsidP="0024348F">
      <w:pPr>
        <w:pStyle w:val="Style11"/>
        <w:numPr>
          <w:ilvl w:val="0"/>
          <w:numId w:val="7"/>
        </w:numPr>
        <w:snapToGrid w:val="0"/>
        <w:spacing w:line="560" w:lineRule="exact"/>
        <w:ind w:left="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《中药方剂现代研究的策略与实践》 海军军医大学药学院教授  张卫东</w:t>
      </w:r>
    </w:p>
    <w:p w14:paraId="6F04DAA4" w14:textId="77777777" w:rsidR="0024348F" w:rsidRDefault="0024348F" w:rsidP="0024348F">
      <w:pPr>
        <w:pStyle w:val="Style11"/>
        <w:numPr>
          <w:ilvl w:val="0"/>
          <w:numId w:val="7"/>
        </w:numPr>
        <w:snapToGrid w:val="0"/>
        <w:spacing w:line="560" w:lineRule="exact"/>
        <w:ind w:left="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《纳米药物最新研究进展》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 xml:space="preserve">国家纳米科学中心研究员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王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浩</w:t>
      </w:r>
      <w:proofErr w:type="gramEnd"/>
    </w:p>
    <w:p w14:paraId="2844C781" w14:textId="77777777" w:rsidR="0024348F" w:rsidRDefault="0024348F" w:rsidP="0024348F">
      <w:pPr>
        <w:pStyle w:val="Style11"/>
        <w:numPr>
          <w:ilvl w:val="0"/>
          <w:numId w:val="7"/>
        </w:numPr>
        <w:snapToGrid w:val="0"/>
        <w:spacing w:line="560" w:lineRule="exact"/>
        <w:ind w:left="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《创新药物临床综合评价方法及应用》  诺华肿瘤(中国)药物价值证据负责人，重庆医科大学兼职教授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熊腾滨</w:t>
      </w:r>
      <w:proofErr w:type="gramEnd"/>
    </w:p>
    <w:p w14:paraId="71A67880" w14:textId="77777777" w:rsidR="0024348F" w:rsidRDefault="0024348F" w:rsidP="0024348F">
      <w:pPr>
        <w:pStyle w:val="Style11"/>
        <w:numPr>
          <w:ilvl w:val="0"/>
          <w:numId w:val="7"/>
        </w:numPr>
        <w:snapToGrid w:val="0"/>
        <w:spacing w:line="560" w:lineRule="exact"/>
        <w:ind w:left="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《中国药企国际化进程中的创新布局》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江苏恒瑞医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药股份有限公司研发中心C</w:t>
      </w:r>
      <w:r>
        <w:rPr>
          <w:rFonts w:ascii="仿宋_GB2312" w:eastAsia="仿宋_GB2312" w:hAnsi="Times New Roman"/>
          <w:sz w:val="32"/>
          <w:szCs w:val="32"/>
        </w:rPr>
        <w:t xml:space="preserve">EO  </w:t>
      </w:r>
      <w:r>
        <w:rPr>
          <w:rFonts w:ascii="仿宋_GB2312" w:eastAsia="仿宋_GB2312" w:hAnsi="Times New Roman" w:hint="eastAsia"/>
          <w:sz w:val="32"/>
          <w:szCs w:val="32"/>
        </w:rPr>
        <w:t>陶维康</w:t>
      </w:r>
    </w:p>
    <w:p w14:paraId="1A69C222" w14:textId="77777777" w:rsidR="0024348F" w:rsidRDefault="0024348F" w:rsidP="0024348F">
      <w:pPr>
        <w:pStyle w:val="Style11"/>
        <w:numPr>
          <w:ilvl w:val="0"/>
          <w:numId w:val="7"/>
        </w:numPr>
        <w:snapToGrid w:val="0"/>
        <w:spacing w:line="560" w:lineRule="exact"/>
        <w:ind w:left="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《青光眼药物发展》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 xml:space="preserve">北京大学眼科中心青光眼科主任医师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吴玲玲</w:t>
      </w:r>
    </w:p>
    <w:p w14:paraId="66496119" w14:textId="77777777" w:rsidR="0024348F" w:rsidRPr="007C54D9" w:rsidRDefault="0024348F" w:rsidP="0024348F">
      <w:pPr>
        <w:pStyle w:val="a9"/>
      </w:pPr>
    </w:p>
    <w:p w14:paraId="281EF89D" w14:textId="77777777" w:rsidR="0024348F" w:rsidRDefault="0024348F" w:rsidP="0024348F">
      <w:pPr>
        <w:pStyle w:val="Style11"/>
        <w:snapToGrid w:val="0"/>
        <w:spacing w:line="560" w:lineRule="exact"/>
        <w:ind w:firstLineChars="0"/>
        <w:rPr>
          <w:rFonts w:ascii="仿宋_GB2312" w:eastAsia="仿宋_GB2312" w:hAnsi="Times New Roman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eastAsia="黑体"/>
          <w:sz w:val="32"/>
          <w:szCs w:val="32"/>
        </w:rPr>
        <w:t>“</w:t>
      </w:r>
      <w:r>
        <w:rPr>
          <w:rFonts w:eastAsia="黑体"/>
          <w:sz w:val="32"/>
          <w:szCs w:val="32"/>
        </w:rPr>
        <w:t>安全用药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战</w:t>
      </w:r>
      <w:proofErr w:type="gramStart"/>
      <w:r>
        <w:rPr>
          <w:rFonts w:eastAsia="黑体"/>
          <w:sz w:val="32"/>
          <w:szCs w:val="32"/>
        </w:rPr>
        <w:t>疫</w:t>
      </w:r>
      <w:proofErr w:type="gramEnd"/>
      <w:r>
        <w:rPr>
          <w:rFonts w:eastAsia="黑体"/>
          <w:sz w:val="32"/>
          <w:szCs w:val="32"/>
        </w:rPr>
        <w:t>同行</w:t>
      </w:r>
      <w:r>
        <w:rPr>
          <w:rFonts w:eastAsia="黑体"/>
          <w:sz w:val="32"/>
          <w:szCs w:val="32"/>
        </w:rPr>
        <w:t>”——</w:t>
      </w:r>
      <w:r>
        <w:rPr>
          <w:rFonts w:eastAsia="黑体"/>
          <w:sz w:val="32"/>
          <w:szCs w:val="32"/>
        </w:rPr>
        <w:t>科学传播论坛</w:t>
      </w:r>
    </w:p>
    <w:p w14:paraId="47347487" w14:textId="77777777" w:rsidR="0024348F" w:rsidRDefault="0024348F" w:rsidP="0024348F">
      <w:pPr>
        <w:adjustRightInd w:val="0"/>
        <w:snapToGrid w:val="0"/>
        <w:spacing w:line="580" w:lineRule="exact"/>
        <w:ind w:left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</w:t>
      </w:r>
      <w:r>
        <w:rPr>
          <w:rFonts w:ascii="楷体_GB2312" w:eastAsia="楷体_GB2312"/>
          <w:sz w:val="32"/>
          <w:szCs w:val="32"/>
        </w:rPr>
        <w:t>）</w:t>
      </w:r>
      <w:r>
        <w:rPr>
          <w:rFonts w:ascii="楷体_GB2312" w:eastAsia="楷体_GB2312" w:hint="eastAsia"/>
          <w:sz w:val="32"/>
          <w:szCs w:val="32"/>
        </w:rPr>
        <w:t>活动时间  11月28日下午13:30-17:30</w:t>
      </w:r>
    </w:p>
    <w:p w14:paraId="4267428C" w14:textId="77777777" w:rsidR="0024348F" w:rsidRDefault="0024348F" w:rsidP="0024348F">
      <w:pPr>
        <w:adjustRightInd w:val="0"/>
        <w:snapToGrid w:val="0"/>
        <w:spacing w:line="580" w:lineRule="exact"/>
        <w:ind w:left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二）</w:t>
      </w:r>
      <w:r>
        <w:rPr>
          <w:rFonts w:ascii="楷体_GB2312" w:eastAsia="楷体_GB2312" w:hint="eastAsia"/>
          <w:sz w:val="32"/>
          <w:szCs w:val="32"/>
        </w:rPr>
        <w:t xml:space="preserve">会议地点 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香山国际大酒店2层香山宴会厅B</w:t>
      </w:r>
    </w:p>
    <w:p w14:paraId="0E70D718" w14:textId="77777777" w:rsidR="0024348F" w:rsidRDefault="0024348F" w:rsidP="0024348F">
      <w:pPr>
        <w:adjustRightInd w:val="0"/>
        <w:snapToGrid w:val="0"/>
        <w:spacing w:line="580" w:lineRule="exact"/>
        <w:ind w:left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三）</w:t>
      </w:r>
      <w:r>
        <w:rPr>
          <w:rFonts w:ascii="楷体_GB2312" w:eastAsia="楷体_GB2312" w:hint="eastAsia"/>
          <w:sz w:val="32"/>
          <w:szCs w:val="32"/>
        </w:rPr>
        <w:t>会议主持</w:t>
      </w:r>
    </w:p>
    <w:p w14:paraId="19F86C38" w14:textId="77777777" w:rsidR="0024348F" w:rsidRDefault="0024348F" w:rsidP="0024348F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中国药学会科学传播专委会副主任委员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复旦大学附属中山医院药学部主任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吕迁洲</w:t>
      </w:r>
    </w:p>
    <w:p w14:paraId="6A5C522B" w14:textId="77777777" w:rsidR="0024348F" w:rsidRDefault="0024348F" w:rsidP="0024348F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中国药学会科学传播专委会副主任委员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天津医科大学总医院药剂科主任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李正翔</w:t>
      </w:r>
    </w:p>
    <w:p w14:paraId="72C933CE" w14:textId="77777777" w:rsidR="0024348F" w:rsidRDefault="0024348F" w:rsidP="0024348F">
      <w:pPr>
        <w:adjustRightInd w:val="0"/>
        <w:snapToGrid w:val="0"/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中国药学会科学传播专委会副主任委员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首都医科大学附属北京妇产医院药事部主任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冯欣</w:t>
      </w:r>
    </w:p>
    <w:p w14:paraId="2BD54D2A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中国药学会科学传播专业委员会委员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北京朝阳医院肝胆外科副主任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郎韧</w:t>
      </w:r>
    </w:p>
    <w:p w14:paraId="30FE0A51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中国药学会科学传播专业委员会委员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贵州省人民医院药剂科副主任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陈琦</w:t>
      </w:r>
    </w:p>
    <w:p w14:paraId="1CDE98E6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中国药学会科学传播专业委员会委员</w:t>
      </w:r>
      <w:r>
        <w:rPr>
          <w:rFonts w:eastAsia="仿宋_GB2312" w:hint="eastAsia"/>
          <w:sz w:val="32"/>
          <w:szCs w:val="32"/>
        </w:rPr>
        <w:t>、大连市药学会秘书长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范青</w:t>
      </w:r>
    </w:p>
    <w:p w14:paraId="229C705F" w14:textId="77777777" w:rsidR="0024348F" w:rsidRDefault="0024348F" w:rsidP="0024348F">
      <w:pPr>
        <w:adjustRightInd w:val="0"/>
        <w:snapToGrid w:val="0"/>
        <w:spacing w:line="560" w:lineRule="exact"/>
        <w:ind w:left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四</w:t>
      </w:r>
      <w:r>
        <w:rPr>
          <w:rFonts w:ascii="楷体_GB2312" w:eastAsia="楷体_GB2312" w:hint="eastAsia"/>
          <w:sz w:val="32"/>
          <w:szCs w:val="32"/>
        </w:rPr>
        <w:t>）论坛议程</w:t>
      </w:r>
    </w:p>
    <w:p w14:paraId="668FA48E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1.《肿瘤治疗的精准与挑战》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中国药学会副理事长、中国工程院院士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丁健</w:t>
      </w:r>
    </w:p>
    <w:p w14:paraId="2FA8D6B2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2.“论道”药学科学传播</w:t>
      </w:r>
    </w:p>
    <w:p w14:paraId="7B412ED8" w14:textId="77777777" w:rsidR="0024348F" w:rsidRDefault="0024348F" w:rsidP="0024348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中国药学会科学传播专业委员会委员、</w:t>
      </w:r>
      <w:r>
        <w:rPr>
          <w:rFonts w:ascii="仿宋_GB2312" w:eastAsia="仿宋_GB2312" w:hint="eastAsia"/>
          <w:color w:val="000000"/>
          <w:sz w:val="32"/>
          <w:szCs w:val="32"/>
        </w:rPr>
        <w:t>首都医科大学附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属北京儿童医院药学部主任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6"/>
        </w:rPr>
        <w:t>王晓玲</w:t>
      </w:r>
    </w:p>
    <w:p w14:paraId="0EAF1FEA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中国药学会科学传播专业委员会委员、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第一财经高级记者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马晓华</w:t>
      </w:r>
    </w:p>
    <w:p w14:paraId="6F6808D4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中国药学会科学传播专业委员会委员、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合肥市第一人民医院药学部主任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秦侃</w:t>
      </w:r>
    </w:p>
    <w:p w14:paraId="0527AF65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中国药学会科学传播专业委员会委员、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河北医科大学第二医院西院区药学部主任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刘焕龙</w:t>
      </w:r>
    </w:p>
    <w:p w14:paraId="5E806B43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3.信息网科技传播创新工程成果发布 </w:t>
      </w:r>
    </w:p>
    <w:p w14:paraId="7F9FE4AB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信息网科技传播创新工程2020年优秀结题报告</w:t>
      </w:r>
    </w:p>
    <w:p w14:paraId="34147393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信息网科技传播创新工程2020年优秀成果论文</w:t>
      </w:r>
    </w:p>
    <w:p w14:paraId="0FA2A732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4.青年论坛</w:t>
      </w:r>
    </w:p>
    <w:p w14:paraId="6DF4E601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（1）《药师对慢性心力衰竭患者干预效果的研究》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河南省人民医院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曹晶晶</w:t>
      </w:r>
    </w:p>
    <w:p w14:paraId="6728A115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点评专家：</w:t>
      </w:r>
    </w:p>
    <w:p w14:paraId="1CB8920D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中国药学会科学传播专业委员会委员、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哈尔滨医科大学附属第一医院主任药师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马满玲</w:t>
      </w:r>
      <w:proofErr w:type="gramEnd"/>
    </w:p>
    <w:p w14:paraId="6FC7B404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中国药学会科学传播专业委员会委员、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吉林大学第一医院药学部主任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宋燕青</w:t>
      </w:r>
    </w:p>
    <w:p w14:paraId="5B51FF9A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（2）《系统性红斑狼疮儿科人群综合药物管理及效果评价研究》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首都医科大学附属北京儿童医院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徐晓琳</w:t>
      </w:r>
    </w:p>
    <w:p w14:paraId="73C7A46A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点评专家：</w:t>
      </w:r>
    </w:p>
    <w:p w14:paraId="4CFB5ECF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中国药学会医药信息专业委员会委员、上海交通大学医学院附属新华医院临床药学创新研究院院长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张健</w:t>
      </w:r>
    </w:p>
    <w:p w14:paraId="6270FF0B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中国药学会科学传播专业委员会委员、</w:t>
      </w:r>
      <w:r>
        <w:rPr>
          <w:rFonts w:ascii="仿宋_GB2312" w:eastAsia="仿宋_GB2312" w:hint="eastAsia"/>
          <w:color w:val="000000"/>
          <w:sz w:val="32"/>
          <w:szCs w:val="32"/>
        </w:rPr>
        <w:t>上海市第六人民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医院急诊部主任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王韬</w:t>
      </w:r>
    </w:p>
    <w:p w14:paraId="23F52CA7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（3）《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 xml:space="preserve">基于PRECEDE模式分析妊娠合并甲状腺功能减退患者用药行为影响因素》 </w:t>
      </w:r>
      <w:r>
        <w:rPr>
          <w:rFonts w:ascii="仿宋_GB2312" w:eastAsia="仿宋_GB2312"/>
          <w:color w:val="000000"/>
          <w:spacing w:val="-2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 xml:space="preserve">首都医科大学附属北京妇产医院 </w:t>
      </w:r>
      <w:r>
        <w:rPr>
          <w:rFonts w:ascii="仿宋_GB2312" w:eastAsia="仿宋_GB2312"/>
          <w:color w:val="000000"/>
          <w:spacing w:val="-2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李轶凡</w:t>
      </w:r>
    </w:p>
    <w:p w14:paraId="0FBECC7A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点评专家：</w:t>
      </w:r>
    </w:p>
    <w:p w14:paraId="25B71493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中国药学会科学传播专业委员会委员、河北医科大学第四医院药学部主任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刘江</w:t>
      </w:r>
    </w:p>
    <w:p w14:paraId="7B9D2457" w14:textId="77777777" w:rsidR="0024348F" w:rsidRDefault="0024348F" w:rsidP="0024348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中国药学会科学传播专业委员会委员、南部战区总医院药剂科副主任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吴新荣</w:t>
      </w:r>
    </w:p>
    <w:p w14:paraId="56880EBF" w14:textId="77777777" w:rsidR="0024348F" w:rsidRDefault="0024348F" w:rsidP="0024348F">
      <w:pPr>
        <w:pStyle w:val="Style11"/>
        <w:numPr>
          <w:ilvl w:val="0"/>
          <w:numId w:val="4"/>
        </w:numPr>
        <w:adjustRightInd w:val="0"/>
        <w:snapToGrid w:val="0"/>
        <w:spacing w:line="560" w:lineRule="exact"/>
        <w:ind w:firstLineChars="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项目发布《202</w:t>
      </w:r>
      <w:r>
        <w:rPr>
          <w:rFonts w:ascii="仿宋_GB2312" w:eastAsia="仿宋_GB2312" w:hAnsi="Times New Roman"/>
          <w:color w:val="000000"/>
          <w:sz w:val="32"/>
          <w:szCs w:val="32"/>
        </w:rPr>
        <w:t>1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年科普研究课题指南》</w:t>
      </w:r>
    </w:p>
    <w:p w14:paraId="3CAA9A04" w14:textId="77777777" w:rsidR="0024348F" w:rsidRPr="007C54D9" w:rsidRDefault="0024348F" w:rsidP="0024348F">
      <w:pPr>
        <w:pStyle w:val="a9"/>
      </w:pPr>
    </w:p>
    <w:p w14:paraId="77E3631E" w14:textId="77777777" w:rsidR="0024348F" w:rsidRDefault="0024348F" w:rsidP="0024348F">
      <w:pPr>
        <w:adjustRightInd w:val="0"/>
        <w:snapToGrid w:val="0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六、战</w:t>
      </w:r>
      <w:proofErr w:type="gramStart"/>
      <w:r>
        <w:rPr>
          <w:rFonts w:eastAsia="黑体"/>
          <w:sz w:val="32"/>
          <w:szCs w:val="32"/>
        </w:rPr>
        <w:t>疫</w:t>
      </w:r>
      <w:proofErr w:type="gramEnd"/>
      <w:r>
        <w:rPr>
          <w:rFonts w:eastAsia="黑体"/>
          <w:sz w:val="32"/>
          <w:szCs w:val="32"/>
        </w:rPr>
        <w:t>烽火论坛</w:t>
      </w:r>
    </w:p>
    <w:p w14:paraId="695E63AB" w14:textId="77777777" w:rsidR="0024348F" w:rsidRDefault="0024348F" w:rsidP="0024348F">
      <w:pPr>
        <w:adjustRightInd w:val="0"/>
        <w:snapToGrid w:val="0"/>
        <w:spacing w:line="580" w:lineRule="exact"/>
        <w:ind w:left="64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一）</w:t>
      </w:r>
      <w:r>
        <w:rPr>
          <w:rFonts w:ascii="楷体_GB2312" w:eastAsia="楷体_GB2312" w:hint="eastAsia"/>
          <w:sz w:val="32"/>
          <w:szCs w:val="32"/>
        </w:rPr>
        <w:t>会议时间  11月29日上午8:30-12:00</w:t>
      </w:r>
    </w:p>
    <w:p w14:paraId="65227501" w14:textId="77777777" w:rsidR="0024348F" w:rsidRDefault="0024348F" w:rsidP="0024348F">
      <w:pPr>
        <w:adjustRightInd w:val="0"/>
        <w:snapToGrid w:val="0"/>
        <w:spacing w:line="580" w:lineRule="exact"/>
        <w:ind w:left="64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二）</w:t>
      </w:r>
      <w:r>
        <w:rPr>
          <w:rFonts w:ascii="楷体_GB2312" w:eastAsia="楷体_GB2312" w:hint="eastAsia"/>
          <w:sz w:val="32"/>
          <w:szCs w:val="32"/>
        </w:rPr>
        <w:t xml:space="preserve">会议地点 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香山国际大酒店2层香山宴会厅A</w:t>
      </w:r>
    </w:p>
    <w:p w14:paraId="75EF980D" w14:textId="77777777" w:rsidR="0024348F" w:rsidRDefault="0024348F" w:rsidP="0024348F">
      <w:pPr>
        <w:adjustRightInd w:val="0"/>
        <w:snapToGrid w:val="0"/>
        <w:spacing w:line="580" w:lineRule="exact"/>
        <w:ind w:left="641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三）</w:t>
      </w:r>
      <w:r>
        <w:rPr>
          <w:rFonts w:ascii="楷体_GB2312" w:eastAsia="楷体_GB2312" w:hint="eastAsia"/>
          <w:sz w:val="32"/>
          <w:szCs w:val="32"/>
        </w:rPr>
        <w:t>会议主持</w:t>
      </w:r>
    </w:p>
    <w:p w14:paraId="03A9321F" w14:textId="77777777" w:rsidR="0024348F" w:rsidRPr="00B04B2C" w:rsidRDefault="0024348F" w:rsidP="0024348F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中国药学会医院药学专业委员会副主任委员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苏州大学附属第</w:t>
      </w:r>
      <w:r w:rsidRPr="00B04B2C">
        <w:rPr>
          <w:rFonts w:eastAsia="仿宋_GB2312"/>
          <w:color w:val="000000"/>
          <w:sz w:val="32"/>
          <w:szCs w:val="32"/>
        </w:rPr>
        <w:t>一医院副院长</w:t>
      </w:r>
      <w:r w:rsidRPr="00B04B2C">
        <w:rPr>
          <w:rFonts w:eastAsia="仿宋_GB2312" w:hint="eastAsia"/>
          <w:color w:val="000000"/>
          <w:sz w:val="32"/>
          <w:szCs w:val="32"/>
        </w:rPr>
        <w:t xml:space="preserve"> </w:t>
      </w:r>
      <w:r w:rsidRPr="00B04B2C">
        <w:rPr>
          <w:rFonts w:eastAsia="仿宋_GB2312"/>
          <w:color w:val="000000"/>
          <w:sz w:val="32"/>
          <w:szCs w:val="32"/>
        </w:rPr>
        <w:t xml:space="preserve"> </w:t>
      </w:r>
      <w:r w:rsidRPr="00B04B2C">
        <w:rPr>
          <w:rFonts w:eastAsia="仿宋_GB2312"/>
          <w:color w:val="000000"/>
          <w:sz w:val="32"/>
          <w:szCs w:val="32"/>
        </w:rPr>
        <w:t>缪丽燕</w:t>
      </w:r>
    </w:p>
    <w:p w14:paraId="0CF48B6F" w14:textId="77777777" w:rsidR="0024348F" w:rsidRDefault="0024348F" w:rsidP="0024348F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B04B2C">
        <w:rPr>
          <w:rFonts w:eastAsia="仿宋_GB2312" w:hint="eastAsia"/>
          <w:color w:val="000000"/>
          <w:sz w:val="32"/>
          <w:szCs w:val="32"/>
        </w:rPr>
        <w:t>解放军总医院医疗保障中心副主任</w:t>
      </w:r>
      <w:r w:rsidRPr="00B04B2C">
        <w:rPr>
          <w:rFonts w:eastAsia="仿宋_GB2312" w:hint="eastAsia"/>
          <w:color w:val="000000"/>
          <w:sz w:val="32"/>
          <w:szCs w:val="32"/>
        </w:rPr>
        <w:t xml:space="preserve">  </w:t>
      </w:r>
      <w:r w:rsidRPr="00B04B2C">
        <w:rPr>
          <w:rFonts w:eastAsia="仿宋_GB2312" w:hint="eastAsia"/>
          <w:color w:val="000000"/>
          <w:sz w:val="32"/>
          <w:szCs w:val="32"/>
        </w:rPr>
        <w:t>万鲲</w:t>
      </w:r>
    </w:p>
    <w:p w14:paraId="1C95CF55" w14:textId="77777777" w:rsidR="0024348F" w:rsidRDefault="0024348F" w:rsidP="0024348F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南部战区总医院</w:t>
      </w:r>
      <w:r>
        <w:rPr>
          <w:rFonts w:eastAsia="仿宋_GB2312" w:hint="eastAsia"/>
          <w:color w:val="000000"/>
          <w:sz w:val="32"/>
          <w:szCs w:val="32"/>
        </w:rPr>
        <w:t>临床药学科主任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季波</w:t>
      </w:r>
    </w:p>
    <w:p w14:paraId="3A3FB796" w14:textId="77777777" w:rsidR="0024348F" w:rsidRDefault="0024348F" w:rsidP="0024348F">
      <w:pPr>
        <w:adjustRightInd w:val="0"/>
        <w:snapToGrid w:val="0"/>
        <w:spacing w:line="580" w:lineRule="exact"/>
        <w:ind w:firstLineChars="200" w:firstLine="640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</w:t>
      </w:r>
      <w:r>
        <w:rPr>
          <w:rFonts w:eastAsia="楷体_GB2312" w:hint="eastAsia"/>
          <w:color w:val="000000"/>
          <w:sz w:val="32"/>
          <w:szCs w:val="32"/>
        </w:rPr>
        <w:t>四</w:t>
      </w:r>
      <w:r>
        <w:rPr>
          <w:rFonts w:eastAsia="楷体_GB2312"/>
          <w:color w:val="000000"/>
          <w:sz w:val="32"/>
          <w:szCs w:val="32"/>
        </w:rPr>
        <w:t>）</w:t>
      </w:r>
      <w:r>
        <w:rPr>
          <w:rFonts w:eastAsia="楷体_GB2312" w:hint="eastAsia"/>
          <w:color w:val="000000"/>
          <w:sz w:val="32"/>
          <w:szCs w:val="32"/>
        </w:rPr>
        <w:t>会议报告</w:t>
      </w:r>
    </w:p>
    <w:p w14:paraId="3972C8D0" w14:textId="77777777" w:rsidR="0024348F" w:rsidRDefault="0024348F" w:rsidP="0024348F">
      <w:pPr>
        <w:pStyle w:val="Style11"/>
        <w:numPr>
          <w:ilvl w:val="0"/>
          <w:numId w:val="8"/>
        </w:numPr>
        <w:adjustRightInd w:val="0"/>
        <w:snapToGrid w:val="0"/>
        <w:spacing w:line="580" w:lineRule="exact"/>
        <w:ind w:left="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《新冠肺炎疫苗和药物研发进展》  中国药学会生物药品和质量研究专业委员会主任委员、中国工程院院士 </w:t>
      </w:r>
      <w:r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王军志</w:t>
      </w:r>
    </w:p>
    <w:p w14:paraId="038EACCE" w14:textId="77777777" w:rsidR="0024348F" w:rsidRDefault="0024348F" w:rsidP="0024348F">
      <w:pPr>
        <w:pStyle w:val="Style11"/>
        <w:numPr>
          <w:ilvl w:val="0"/>
          <w:numId w:val="8"/>
        </w:numPr>
        <w:adjustRightInd w:val="0"/>
        <w:snapToGrid w:val="0"/>
        <w:spacing w:line="580" w:lineRule="exact"/>
        <w:ind w:left="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《应势而为疫情引发医院药学的行与思》 </w:t>
      </w:r>
      <w:r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中国药学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lastRenderedPageBreak/>
        <w:t xml:space="preserve">会医院药学专业委员会主任委员、华中科技大学同济医学院附属协和医院党委书记 </w:t>
      </w:r>
      <w:r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张玉</w:t>
      </w:r>
    </w:p>
    <w:p w14:paraId="13881B21" w14:textId="77777777" w:rsidR="0024348F" w:rsidRDefault="0024348F" w:rsidP="0024348F">
      <w:pPr>
        <w:pStyle w:val="Style11"/>
        <w:numPr>
          <w:ilvl w:val="0"/>
          <w:numId w:val="8"/>
        </w:numPr>
        <w:adjustRightInd w:val="0"/>
        <w:snapToGrid w:val="0"/>
        <w:spacing w:line="580" w:lineRule="exact"/>
        <w:ind w:left="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《药师如何防新冠》 </w:t>
      </w:r>
      <w:r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中国药学会科学传播专业委员会委员、首都医科大学附属北京地坛医院医院感染管理处主任 </w:t>
      </w:r>
      <w:r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卢联合</w:t>
      </w:r>
    </w:p>
    <w:p w14:paraId="67856E9E" w14:textId="77777777" w:rsidR="0024348F" w:rsidRDefault="0024348F" w:rsidP="0024348F">
      <w:pPr>
        <w:numPr>
          <w:ilvl w:val="0"/>
          <w:numId w:val="8"/>
        </w:numPr>
        <w:adjustRightInd w:val="0"/>
        <w:snapToGrid w:val="0"/>
        <w:spacing w:line="58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《药物创新思考：mRNA治疗性疫苗的研发策略和临床探索》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中国药学会药学服务专业委员会委员、北京启辰生生物科技有限公司CTO/联合创始人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栗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世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铀</w:t>
      </w:r>
    </w:p>
    <w:p w14:paraId="04F194FE" w14:textId="77777777" w:rsidR="0024348F" w:rsidRDefault="0024348F" w:rsidP="0024348F">
      <w:pPr>
        <w:pStyle w:val="Style11"/>
        <w:numPr>
          <w:ilvl w:val="0"/>
          <w:numId w:val="8"/>
        </w:numPr>
        <w:adjustRightInd w:val="0"/>
        <w:snapToGrid w:val="0"/>
        <w:spacing w:line="580" w:lineRule="exact"/>
        <w:ind w:left="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《疫情期间援鄂工作与药学服务》 </w:t>
      </w:r>
      <w:r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/>
          <w:spacing w:val="-2"/>
          <w:sz w:val="32"/>
          <w:szCs w:val="32"/>
        </w:rPr>
        <w:t xml:space="preserve">中国药学会药学服务专业委员会委员、山西医科大学第二医院药学部主任 </w:t>
      </w:r>
      <w:r>
        <w:rPr>
          <w:rFonts w:ascii="仿宋_GB2312" w:eastAsia="仿宋_GB2312" w:hAnsi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/>
          <w:spacing w:val="-2"/>
          <w:sz w:val="32"/>
          <w:szCs w:val="32"/>
        </w:rPr>
        <w:t>侯锐钢</w:t>
      </w:r>
    </w:p>
    <w:p w14:paraId="42ED95D6" w14:textId="77777777" w:rsidR="0024348F" w:rsidRDefault="0024348F" w:rsidP="0024348F">
      <w:pPr>
        <w:pStyle w:val="Style11"/>
        <w:numPr>
          <w:ilvl w:val="0"/>
          <w:numId w:val="8"/>
        </w:numPr>
        <w:adjustRightInd w:val="0"/>
        <w:snapToGrid w:val="0"/>
        <w:spacing w:line="580" w:lineRule="exact"/>
        <w:ind w:left="0"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B04B2C">
        <w:rPr>
          <w:rFonts w:ascii="仿宋_GB2312" w:eastAsia="仿宋_GB2312" w:hAnsi="Times New Roman" w:hint="eastAsia"/>
          <w:color w:val="000000"/>
          <w:sz w:val="32"/>
          <w:szCs w:val="32"/>
        </w:rPr>
        <w:t>《新冠肺炎合并肺结核患者药物治疗思考》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青岛大学附属医院药学部主任 </w:t>
      </w:r>
      <w:r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李静</w:t>
      </w:r>
    </w:p>
    <w:p w14:paraId="2F9A0A1C" w14:textId="77777777" w:rsidR="0024348F" w:rsidRDefault="0024348F" w:rsidP="0024348F">
      <w:pPr>
        <w:pStyle w:val="a9"/>
      </w:pPr>
    </w:p>
    <w:p w14:paraId="4382A612" w14:textId="77777777" w:rsidR="0024348F" w:rsidRDefault="0024348F" w:rsidP="0024348F">
      <w:pPr>
        <w:adjustRightInd w:val="0"/>
        <w:snapToGrid w:val="0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七、论剑</w:t>
      </w:r>
      <w:r>
        <w:rPr>
          <w:rFonts w:eastAsia="黑体"/>
          <w:sz w:val="32"/>
          <w:szCs w:val="32"/>
        </w:rPr>
        <w:t>——</w:t>
      </w:r>
      <w:r>
        <w:rPr>
          <w:rFonts w:eastAsia="黑体"/>
          <w:sz w:val="32"/>
          <w:szCs w:val="32"/>
        </w:rPr>
        <w:t>药学服务经典案例分享交流</w:t>
      </w:r>
    </w:p>
    <w:p w14:paraId="0629C879" w14:textId="77777777" w:rsidR="0024348F" w:rsidRDefault="0024348F" w:rsidP="0024348F">
      <w:pPr>
        <w:adjustRightInd w:val="0"/>
        <w:snapToGrid w:val="0"/>
        <w:spacing w:line="540" w:lineRule="exact"/>
        <w:ind w:left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一）</w:t>
      </w:r>
      <w:r>
        <w:rPr>
          <w:rFonts w:ascii="楷体_GB2312" w:eastAsia="楷体_GB2312" w:hint="eastAsia"/>
          <w:sz w:val="32"/>
          <w:szCs w:val="32"/>
        </w:rPr>
        <w:t>会议</w:t>
      </w:r>
      <w:r>
        <w:rPr>
          <w:rFonts w:ascii="楷体_GB2312" w:eastAsia="楷体_GB2312"/>
          <w:sz w:val="32"/>
          <w:szCs w:val="32"/>
        </w:rPr>
        <w:t>时间  11月29日上午8:30-12:00</w:t>
      </w:r>
    </w:p>
    <w:p w14:paraId="0BFC8BD3" w14:textId="77777777" w:rsidR="0024348F" w:rsidRDefault="0024348F" w:rsidP="0024348F">
      <w:pPr>
        <w:adjustRightInd w:val="0"/>
        <w:snapToGrid w:val="0"/>
        <w:spacing w:line="540" w:lineRule="exact"/>
        <w:ind w:left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二）</w:t>
      </w:r>
      <w:r>
        <w:rPr>
          <w:rFonts w:ascii="楷体_GB2312" w:eastAsia="楷体_GB2312" w:hint="eastAsia"/>
          <w:sz w:val="32"/>
          <w:szCs w:val="32"/>
        </w:rPr>
        <w:t xml:space="preserve">会议地点 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太湖国际会议中心1层吴语厅</w:t>
      </w:r>
    </w:p>
    <w:p w14:paraId="728CC42A" w14:textId="77777777" w:rsidR="0024348F" w:rsidRDefault="0024348F" w:rsidP="0024348F">
      <w:pPr>
        <w:adjustRightInd w:val="0"/>
        <w:snapToGrid w:val="0"/>
        <w:spacing w:line="540" w:lineRule="exact"/>
        <w:ind w:left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三）会议</w:t>
      </w:r>
      <w:r>
        <w:rPr>
          <w:rFonts w:ascii="楷体_GB2312" w:eastAsia="楷体_GB2312" w:hint="eastAsia"/>
          <w:sz w:val="32"/>
          <w:szCs w:val="32"/>
        </w:rPr>
        <w:t>主席</w:t>
      </w:r>
    </w:p>
    <w:p w14:paraId="1D4E6709" w14:textId="77777777" w:rsidR="0024348F" w:rsidRDefault="0024348F" w:rsidP="0024348F">
      <w:pPr>
        <w:adjustRightInd w:val="0"/>
        <w:snapToGrid w:val="0"/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中国药学会药学服务专业委员会主任委员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首都医科大学附属北京朝阳医院</w:t>
      </w:r>
      <w:r>
        <w:rPr>
          <w:rFonts w:eastAsia="仿宋_GB2312" w:hint="eastAsia"/>
          <w:color w:val="000000"/>
          <w:sz w:val="32"/>
          <w:szCs w:val="32"/>
        </w:rPr>
        <w:t>总药师、</w:t>
      </w:r>
      <w:r>
        <w:rPr>
          <w:rFonts w:eastAsia="仿宋_GB2312"/>
          <w:color w:val="000000"/>
          <w:sz w:val="32"/>
          <w:szCs w:val="32"/>
        </w:rPr>
        <w:t>药事部主任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刘丽宏</w:t>
      </w:r>
    </w:p>
    <w:p w14:paraId="63D38DC6" w14:textId="77777777" w:rsidR="0024348F" w:rsidRDefault="0024348F" w:rsidP="0024348F">
      <w:pPr>
        <w:adjustRightInd w:val="0"/>
        <w:snapToGrid w:val="0"/>
        <w:spacing w:line="540" w:lineRule="exact"/>
        <w:ind w:left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（四）会议主持</w:t>
      </w:r>
    </w:p>
    <w:p w14:paraId="45F2C609" w14:textId="77777777" w:rsidR="0024348F" w:rsidRDefault="0024348F" w:rsidP="0024348F">
      <w:pPr>
        <w:adjustRightInd w:val="0"/>
        <w:snapToGrid w:val="0"/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中国药学会药学服务专业委员会委员、四川大学华西医院药剂科主任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徐</w:t>
      </w:r>
      <w:r>
        <w:rPr>
          <w:rFonts w:ascii="宋体" w:hAnsi="宋体" w:cs="微软雅黑" w:hint="eastAsia"/>
          <w:color w:val="000000"/>
          <w:sz w:val="32"/>
          <w:szCs w:val="32"/>
        </w:rPr>
        <w:t>珽</w:t>
      </w:r>
    </w:p>
    <w:p w14:paraId="0DA430B2" w14:textId="77777777" w:rsidR="0024348F" w:rsidRDefault="0024348F" w:rsidP="0024348F">
      <w:pPr>
        <w:adjustRightInd w:val="0"/>
        <w:snapToGrid w:val="0"/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中国药学会药学服务专业委员会委员、厦门大学附属中山医院药学部主任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欧阳华</w:t>
      </w:r>
    </w:p>
    <w:p w14:paraId="6EECE5F1" w14:textId="77777777" w:rsidR="0024348F" w:rsidRDefault="0024348F" w:rsidP="0024348F">
      <w:pPr>
        <w:adjustRightInd w:val="0"/>
        <w:snapToGrid w:val="0"/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中国药学会药学服务专业委员会委员、郑州大学第一附属医院药学部副主任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杜书章</w:t>
      </w:r>
    </w:p>
    <w:p w14:paraId="113E411F" w14:textId="77777777" w:rsidR="0024348F" w:rsidRDefault="0024348F" w:rsidP="0024348F">
      <w:pPr>
        <w:adjustRightInd w:val="0"/>
        <w:snapToGrid w:val="0"/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中国药学会药学服务专业委员会委员、浙江省人民医院药剂科主任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方晴霞</w:t>
      </w:r>
      <w:proofErr w:type="gramEnd"/>
    </w:p>
    <w:p w14:paraId="1C54EB66" w14:textId="77777777" w:rsidR="0024348F" w:rsidRDefault="0024348F" w:rsidP="0024348F">
      <w:pPr>
        <w:adjustRightInd w:val="0"/>
        <w:snapToGrid w:val="0"/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中国药学会药学服务专业委员会委员、复旦大学附属中山医院药剂科副主任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李晓宇</w:t>
      </w:r>
    </w:p>
    <w:p w14:paraId="00D7772F" w14:textId="77777777" w:rsidR="0024348F" w:rsidRDefault="0024348F" w:rsidP="0024348F">
      <w:pPr>
        <w:adjustRightInd w:val="0"/>
        <w:snapToGrid w:val="0"/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中国药学会药学服务专业委员会委员、上海第一人民医院药剂科主任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范国荣</w:t>
      </w:r>
    </w:p>
    <w:p w14:paraId="6503F25B" w14:textId="77777777" w:rsidR="0024348F" w:rsidRDefault="0024348F" w:rsidP="0024348F">
      <w:pPr>
        <w:adjustRightInd w:val="0"/>
        <w:snapToGrid w:val="0"/>
        <w:spacing w:line="540" w:lineRule="exact"/>
        <w:ind w:left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</w:t>
      </w:r>
      <w:r>
        <w:rPr>
          <w:rFonts w:ascii="楷体_GB2312" w:eastAsia="楷体_GB2312"/>
          <w:sz w:val="32"/>
          <w:szCs w:val="32"/>
        </w:rPr>
        <w:t>）</w:t>
      </w:r>
      <w:r>
        <w:rPr>
          <w:rFonts w:ascii="楷体_GB2312" w:eastAsia="楷体_GB2312" w:hint="eastAsia"/>
          <w:sz w:val="32"/>
          <w:szCs w:val="32"/>
        </w:rPr>
        <w:t>论坛</w:t>
      </w:r>
      <w:r>
        <w:rPr>
          <w:rFonts w:ascii="楷体_GB2312" w:eastAsia="楷体_GB2312"/>
          <w:sz w:val="32"/>
          <w:szCs w:val="32"/>
        </w:rPr>
        <w:t>议程</w:t>
      </w:r>
    </w:p>
    <w:p w14:paraId="6375744F" w14:textId="77777777" w:rsidR="0024348F" w:rsidRDefault="0024348F" w:rsidP="0024348F">
      <w:pPr>
        <w:pStyle w:val="Style11"/>
        <w:numPr>
          <w:ilvl w:val="1"/>
          <w:numId w:val="9"/>
        </w:numPr>
        <w:snapToGrid w:val="0"/>
        <w:spacing w:line="540" w:lineRule="exact"/>
        <w:ind w:left="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优秀案例发布</w:t>
      </w:r>
    </w:p>
    <w:p w14:paraId="2BFBEB8B" w14:textId="77777777" w:rsidR="0024348F" w:rsidRDefault="0024348F" w:rsidP="0024348F">
      <w:pPr>
        <w:pStyle w:val="Style11"/>
        <w:numPr>
          <w:ilvl w:val="1"/>
          <w:numId w:val="9"/>
        </w:numPr>
        <w:snapToGrid w:val="0"/>
        <w:spacing w:line="540" w:lineRule="exact"/>
        <w:ind w:left="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药学服务经典案例分享交流</w:t>
      </w:r>
    </w:p>
    <w:p w14:paraId="7A87FC19" w14:textId="77777777" w:rsidR="0024348F" w:rsidRDefault="0024348F" w:rsidP="0024348F">
      <w:pPr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（1）《“360风险防范”药学服务能力培养创新模式构建与实施》  空军军医大学第一附属医院  王聪</w:t>
      </w:r>
      <w:proofErr w:type="gramStart"/>
      <w:r>
        <w:rPr>
          <w:rFonts w:ascii="仿宋_GB2312" w:eastAsia="仿宋_GB2312" w:hint="eastAsia"/>
          <w:sz w:val="32"/>
          <w:szCs w:val="32"/>
        </w:rPr>
        <w:t>聪</w:t>
      </w:r>
      <w:proofErr w:type="gramEnd"/>
    </w:p>
    <w:p w14:paraId="4DDF4BA9" w14:textId="77777777" w:rsidR="0024348F" w:rsidRDefault="0024348F" w:rsidP="0024348F">
      <w:pPr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导师：空军军医大学第一附属医院药学部主任  王婧雯</w:t>
      </w:r>
    </w:p>
    <w:p w14:paraId="0A66608C" w14:textId="77777777" w:rsidR="0024348F" w:rsidRDefault="0024348F" w:rsidP="0024348F">
      <w:pPr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（2）《</w:t>
      </w:r>
      <w:r>
        <w:rPr>
          <w:rFonts w:ascii="仿宋_GB2312" w:eastAsia="仿宋_GB2312" w:hint="eastAsia"/>
          <w:spacing w:val="-2"/>
          <w:sz w:val="32"/>
          <w:szCs w:val="32"/>
        </w:rPr>
        <w:t>围绝经期合并乳腺良性增生性疾病患者全程化药学服务——更年期联合门诊实践与创新》  四川省人民医院  吴越</w:t>
      </w:r>
    </w:p>
    <w:p w14:paraId="14929FA6" w14:textId="77777777" w:rsidR="0024348F" w:rsidRDefault="0024348F" w:rsidP="0024348F">
      <w:pPr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导师：四川省人民医院药学部主任  </w:t>
      </w:r>
      <w:proofErr w:type="gramStart"/>
      <w:r>
        <w:rPr>
          <w:rFonts w:ascii="仿宋_GB2312" w:eastAsia="仿宋_GB2312" w:hint="eastAsia"/>
          <w:sz w:val="32"/>
          <w:szCs w:val="32"/>
        </w:rPr>
        <w:t>童荣生</w:t>
      </w:r>
      <w:proofErr w:type="gramEnd"/>
    </w:p>
    <w:p w14:paraId="58034D0A" w14:textId="77777777" w:rsidR="0024348F" w:rsidRDefault="0024348F" w:rsidP="0024348F">
      <w:pPr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（3）《“聚合、联动、共赢”——以药学联盟为平台，推进医院药学服务发展》  中山大学孙逸仙纪念医院  邱凯锋</w:t>
      </w:r>
    </w:p>
    <w:p w14:paraId="11AF5925" w14:textId="77777777" w:rsidR="0024348F" w:rsidRDefault="0024348F" w:rsidP="0024348F">
      <w:pPr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导师：中山大学孙逸仙纪念医院药学部主任  伍俊妍</w:t>
      </w:r>
    </w:p>
    <w:p w14:paraId="0EFB921F" w14:textId="77777777" w:rsidR="0024348F" w:rsidRDefault="0024348F" w:rsidP="0024348F">
      <w:pPr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（4）《乳腺肿瘤患者全员全程化药学服务》  北京大学第一医院  张卓</w:t>
      </w:r>
    </w:p>
    <w:p w14:paraId="64217325" w14:textId="77777777" w:rsidR="0024348F" w:rsidRDefault="0024348F" w:rsidP="0024348F">
      <w:pPr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导师：北京大学第一医院药学部主任  崔一民</w:t>
      </w:r>
    </w:p>
    <w:p w14:paraId="724B4202" w14:textId="77777777" w:rsidR="0024348F" w:rsidRDefault="0024348F" w:rsidP="0024348F">
      <w:pPr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（5）《江西省儿童医疗联盟药学服务综合平台》  江西</w:t>
      </w:r>
      <w:r>
        <w:rPr>
          <w:rFonts w:ascii="仿宋_GB2312" w:eastAsia="仿宋_GB2312" w:hint="eastAsia"/>
          <w:sz w:val="32"/>
          <w:szCs w:val="32"/>
        </w:rPr>
        <w:lastRenderedPageBreak/>
        <w:t>省儿童医院  陈昱</w:t>
      </w:r>
    </w:p>
    <w:p w14:paraId="4C303253" w14:textId="77777777" w:rsidR="0024348F" w:rsidRDefault="0024348F" w:rsidP="0024348F">
      <w:pPr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导师：江西省儿童医院药学部主任  卢庆红</w:t>
      </w:r>
    </w:p>
    <w:p w14:paraId="70076DB2" w14:textId="77777777" w:rsidR="0024348F" w:rsidRDefault="0024348F" w:rsidP="0024348F">
      <w:pPr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（6）《基于条形码技术（BCMA）在基层医院急诊药房管理系统的研究和应用》  杭州市余杭区第一人民医院  姚绅</w:t>
      </w:r>
    </w:p>
    <w:p w14:paraId="680833CE" w14:textId="77777777" w:rsidR="0024348F" w:rsidRDefault="0024348F" w:rsidP="0024348F">
      <w:pPr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导师：</w:t>
      </w:r>
      <w:r>
        <w:rPr>
          <w:rFonts w:ascii="仿宋_GB2312" w:eastAsia="仿宋_GB2312" w:hint="eastAsia"/>
          <w:spacing w:val="-8"/>
          <w:sz w:val="32"/>
          <w:szCs w:val="32"/>
        </w:rPr>
        <w:t>杭州市余杭区第一人民医院药剂科副主任  谢明华</w:t>
      </w:r>
    </w:p>
    <w:p w14:paraId="1DB866A4" w14:textId="74607DDC" w:rsidR="0024348F" w:rsidRDefault="0024348F" w:rsidP="0024348F">
      <w:pPr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（7）《药享健康构建用药</w:t>
      </w:r>
      <w:r w:rsidR="00A721F0">
        <w:rPr>
          <w:rFonts w:ascii="仿宋_GB2312" w:eastAsia="仿宋_GB2312" w:hint="eastAsia"/>
          <w:sz w:val="32"/>
          <w:szCs w:val="32"/>
        </w:rPr>
        <w:t>交代</w:t>
      </w:r>
      <w:r>
        <w:rPr>
          <w:rFonts w:ascii="仿宋_GB2312" w:eastAsia="仿宋_GB2312" w:hint="eastAsia"/>
          <w:sz w:val="32"/>
          <w:szCs w:val="32"/>
        </w:rPr>
        <w:t>多级多维体系》  浙江省人民医院  夏宇轩</w:t>
      </w:r>
    </w:p>
    <w:p w14:paraId="46465E45" w14:textId="77777777" w:rsidR="0024348F" w:rsidRDefault="0024348F" w:rsidP="0024348F">
      <w:pPr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导师：浙江省人民医院药学部主任  黄萍</w:t>
      </w:r>
    </w:p>
    <w:p w14:paraId="149B5BDB" w14:textId="77777777" w:rsidR="0024348F" w:rsidRDefault="0024348F" w:rsidP="0024348F">
      <w:pPr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（8）《有“备”也无患——住院患者自备药“闭环”智能化管理服务》  宁波市第四医院（象山县第一人民医院）  黄杰英</w:t>
      </w:r>
    </w:p>
    <w:p w14:paraId="271F8B6B" w14:textId="77777777" w:rsidR="0024348F" w:rsidRDefault="0024348F" w:rsidP="0024348F">
      <w:pPr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导师：宁波市第四医院药剂科主任  何瑛</w:t>
      </w:r>
    </w:p>
    <w:p w14:paraId="00345DD1" w14:textId="77777777" w:rsidR="0024348F" w:rsidRDefault="0024348F" w:rsidP="0024348F">
      <w:pPr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（9）《“思维导图”引导下的儿童药学科普活动实践》  青岛市妇女儿童医院  韩龙</w:t>
      </w:r>
    </w:p>
    <w:p w14:paraId="73FFDB83" w14:textId="77777777" w:rsidR="0024348F" w:rsidRDefault="0024348F" w:rsidP="0024348F">
      <w:pPr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导师：青岛市妇女儿童医院药学部主任  闫美兴</w:t>
      </w:r>
    </w:p>
    <w:p w14:paraId="39952076" w14:textId="77777777" w:rsidR="0024348F" w:rsidRDefault="0024348F" w:rsidP="0024348F">
      <w:pPr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（10）《以“安全药师制”为核心的全流程用药风险管控体系》  重庆医科大学附属第一医院  曾钰</w:t>
      </w:r>
    </w:p>
    <w:p w14:paraId="290B1813" w14:textId="77777777" w:rsidR="0024348F" w:rsidRDefault="0024348F" w:rsidP="0024348F">
      <w:pPr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导师：重庆医科大学附属第一医院药学部主任  邱峰</w:t>
      </w:r>
    </w:p>
    <w:p w14:paraId="29A75623" w14:textId="77777777" w:rsidR="0024348F" w:rsidRDefault="0024348F" w:rsidP="0024348F">
      <w:pPr>
        <w:pStyle w:val="Style11"/>
        <w:numPr>
          <w:ilvl w:val="1"/>
          <w:numId w:val="9"/>
        </w:numPr>
        <w:snapToGrid w:val="0"/>
        <w:spacing w:line="540" w:lineRule="exact"/>
        <w:ind w:left="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《临床药师的培训体系》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美国药师协会（</w:t>
      </w:r>
      <w:proofErr w:type="spellStart"/>
      <w:r>
        <w:rPr>
          <w:rFonts w:ascii="仿宋_GB2312" w:eastAsia="仿宋_GB2312" w:hAnsi="Times New Roman" w:hint="eastAsia"/>
          <w:sz w:val="32"/>
          <w:szCs w:val="32"/>
        </w:rPr>
        <w:t>APhA</w:t>
      </w:r>
      <w:proofErr w:type="spellEnd"/>
      <w:r>
        <w:rPr>
          <w:rFonts w:ascii="仿宋_GB2312" w:eastAsia="仿宋_GB2312" w:hAnsi="Times New Roman" w:hint="eastAsia"/>
          <w:sz w:val="32"/>
          <w:szCs w:val="32"/>
        </w:rPr>
        <w:t xml:space="preserve">）副总裁 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丹</w:t>
      </w:r>
      <w:r>
        <w:rPr>
          <w:rFonts w:ascii="仿宋_GB2312" w:eastAsia="仿宋_GB2312" w:hAnsi="Times New Roman"/>
          <w:sz w:val="32"/>
          <w:szCs w:val="32"/>
        </w:rPr>
        <w:t>尼尔</w:t>
      </w:r>
      <w:r>
        <w:rPr>
          <w:rFonts w:ascii="仿宋_GB2312" w:eastAsia="仿宋_GB2312" w:hAnsi="Times New Roman"/>
          <w:sz w:val="32"/>
          <w:szCs w:val="32"/>
        </w:rPr>
        <w:t>·</w:t>
      </w:r>
      <w:r>
        <w:rPr>
          <w:rFonts w:ascii="仿宋_GB2312" w:eastAsia="仿宋_GB2312" w:hAnsi="Times New Roman"/>
          <w:sz w:val="32"/>
          <w:szCs w:val="32"/>
        </w:rPr>
        <w:t>兹</w:t>
      </w:r>
      <w:proofErr w:type="gramStart"/>
      <w:r>
        <w:rPr>
          <w:rFonts w:ascii="仿宋_GB2312" w:eastAsia="仿宋_GB2312" w:hAnsi="Times New Roman"/>
          <w:sz w:val="32"/>
          <w:szCs w:val="32"/>
        </w:rPr>
        <w:t>洛</w:t>
      </w:r>
      <w:proofErr w:type="gramEnd"/>
      <w:r>
        <w:rPr>
          <w:rFonts w:ascii="仿宋_GB2312" w:eastAsia="仿宋_GB2312" w:hAnsi="Times New Roman"/>
          <w:sz w:val="32"/>
          <w:szCs w:val="32"/>
        </w:rPr>
        <w:t>特</w:t>
      </w:r>
      <w:r>
        <w:rPr>
          <w:rFonts w:ascii="仿宋_GB2312" w:eastAsia="仿宋_GB2312" w:hAnsi="Times New Roman" w:hint="eastAsia"/>
          <w:sz w:val="32"/>
          <w:szCs w:val="32"/>
        </w:rPr>
        <w:t>（网络连</w:t>
      </w:r>
      <w:r>
        <w:rPr>
          <w:rFonts w:ascii="仿宋_GB2312" w:eastAsia="仿宋_GB2312" w:hAnsi="Times New Roman"/>
          <w:sz w:val="32"/>
          <w:szCs w:val="32"/>
        </w:rPr>
        <w:t>线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</w:p>
    <w:p w14:paraId="13A05043" w14:textId="77777777" w:rsidR="0024348F" w:rsidRPr="007C54D9" w:rsidRDefault="0024348F" w:rsidP="0024348F">
      <w:pPr>
        <w:pStyle w:val="a9"/>
      </w:pPr>
    </w:p>
    <w:p w14:paraId="0833E220" w14:textId="77777777" w:rsidR="0024348F" w:rsidRDefault="0024348F" w:rsidP="0024348F">
      <w:pPr>
        <w:adjustRightInd w:val="0"/>
        <w:snapToGrid w:val="0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八、健康中国</w:t>
      </w:r>
      <w:r>
        <w:rPr>
          <w:rFonts w:eastAsia="黑体"/>
          <w:sz w:val="32"/>
          <w:szCs w:val="32"/>
        </w:rPr>
        <w:t xml:space="preserve"> “</w:t>
      </w:r>
      <w:r>
        <w:rPr>
          <w:rFonts w:eastAsia="黑体"/>
          <w:sz w:val="32"/>
          <w:szCs w:val="32"/>
        </w:rPr>
        <w:t>药</w:t>
      </w:r>
      <w:r>
        <w:rPr>
          <w:rFonts w:eastAsia="黑体"/>
          <w:sz w:val="32"/>
          <w:szCs w:val="32"/>
        </w:rPr>
        <w:t>”</w:t>
      </w:r>
      <w:r>
        <w:rPr>
          <w:rFonts w:eastAsia="黑体"/>
          <w:sz w:val="32"/>
          <w:szCs w:val="32"/>
        </w:rPr>
        <w:t>你知道</w:t>
      </w:r>
      <w:r>
        <w:rPr>
          <w:rFonts w:eastAsia="黑体"/>
          <w:sz w:val="32"/>
          <w:szCs w:val="32"/>
        </w:rPr>
        <w:t>——</w:t>
      </w:r>
      <w:r>
        <w:rPr>
          <w:rFonts w:eastAsia="黑体"/>
          <w:sz w:val="32"/>
          <w:szCs w:val="32"/>
        </w:rPr>
        <w:t>药学服务</w:t>
      </w:r>
      <w:r>
        <w:rPr>
          <w:rFonts w:eastAsia="黑体"/>
          <w:sz w:val="32"/>
          <w:szCs w:val="32"/>
        </w:rPr>
        <w:t>V</w:t>
      </w:r>
      <w:r>
        <w:rPr>
          <w:rFonts w:eastAsia="黑体"/>
          <w:sz w:val="32"/>
          <w:szCs w:val="32"/>
        </w:rPr>
        <w:t>课堂</w:t>
      </w:r>
      <w:r>
        <w:rPr>
          <w:rFonts w:eastAsia="黑体" w:hint="eastAsia"/>
          <w:sz w:val="32"/>
          <w:szCs w:val="32"/>
        </w:rPr>
        <w:t>（</w:t>
      </w:r>
      <w:r>
        <w:rPr>
          <w:rFonts w:eastAsia="黑体"/>
          <w:sz w:val="32"/>
          <w:szCs w:val="32"/>
        </w:rPr>
        <w:t>儿童用药专题</w:t>
      </w:r>
      <w:r>
        <w:rPr>
          <w:rFonts w:eastAsia="黑体" w:hint="eastAsia"/>
          <w:sz w:val="32"/>
          <w:szCs w:val="32"/>
        </w:rPr>
        <w:t>）</w:t>
      </w:r>
    </w:p>
    <w:p w14:paraId="4976998D" w14:textId="77777777" w:rsidR="0024348F" w:rsidRDefault="0024348F" w:rsidP="0024348F">
      <w:pPr>
        <w:adjustRightInd w:val="0"/>
        <w:snapToGrid w:val="0"/>
        <w:spacing w:line="580" w:lineRule="exact"/>
        <w:ind w:left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一）</w:t>
      </w:r>
      <w:r>
        <w:rPr>
          <w:rFonts w:ascii="楷体_GB2312" w:eastAsia="楷体_GB2312" w:hint="eastAsia"/>
          <w:sz w:val="32"/>
          <w:szCs w:val="32"/>
        </w:rPr>
        <w:t>活动时间  11月29日上午8:30-12:00</w:t>
      </w:r>
    </w:p>
    <w:p w14:paraId="65ED8B57" w14:textId="77777777" w:rsidR="0024348F" w:rsidRDefault="0024348F" w:rsidP="0024348F">
      <w:pPr>
        <w:adjustRightInd w:val="0"/>
        <w:snapToGrid w:val="0"/>
        <w:spacing w:line="580" w:lineRule="exact"/>
        <w:ind w:left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二）</w:t>
      </w:r>
      <w:r>
        <w:rPr>
          <w:rFonts w:ascii="楷体_GB2312" w:eastAsia="楷体_GB2312" w:hint="eastAsia"/>
          <w:sz w:val="32"/>
          <w:szCs w:val="32"/>
        </w:rPr>
        <w:t xml:space="preserve">活动地点 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太湖国际会议中心1层吴歌厅A</w:t>
      </w:r>
      <w:r>
        <w:rPr>
          <w:rFonts w:ascii="楷体_GB2312" w:eastAsia="楷体_GB2312"/>
          <w:sz w:val="32"/>
          <w:szCs w:val="32"/>
        </w:rPr>
        <w:t>B</w:t>
      </w:r>
    </w:p>
    <w:p w14:paraId="65076FA1" w14:textId="77777777" w:rsidR="0024348F" w:rsidRDefault="0024348F" w:rsidP="0024348F">
      <w:pPr>
        <w:adjustRightInd w:val="0"/>
        <w:snapToGrid w:val="0"/>
        <w:spacing w:line="580" w:lineRule="exact"/>
        <w:ind w:left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 xml:space="preserve">（三）活动致辞 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 xml:space="preserve">中国药学会副理事长 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吴春福</w:t>
      </w:r>
    </w:p>
    <w:p w14:paraId="69526A53" w14:textId="77777777" w:rsidR="0024348F" w:rsidRDefault="0024348F" w:rsidP="0024348F">
      <w:pPr>
        <w:adjustRightInd w:val="0"/>
        <w:snapToGrid w:val="0"/>
        <w:spacing w:line="580" w:lineRule="exact"/>
        <w:ind w:left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（四）活动主持</w:t>
      </w:r>
    </w:p>
    <w:p w14:paraId="19C5CF24" w14:textId="77777777" w:rsidR="0024348F" w:rsidRDefault="0024348F" w:rsidP="0024348F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天津儿童医院药剂科副主任药师</w:t>
      </w:r>
      <w:r>
        <w:rPr>
          <w:rFonts w:eastAsia="仿宋_GB2312"/>
          <w:color w:val="000000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鲁卓林</w:t>
      </w:r>
      <w:proofErr w:type="gramEnd"/>
    </w:p>
    <w:p w14:paraId="54A85B83" w14:textId="77777777" w:rsidR="0024348F" w:rsidRDefault="0024348F" w:rsidP="0024348F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北京儿童医院药剂科主管药师</w:t>
      </w: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 w:hint="eastAsia"/>
          <w:color w:val="000000"/>
          <w:sz w:val="32"/>
          <w:szCs w:val="32"/>
        </w:rPr>
        <w:t>徐晓琳</w:t>
      </w:r>
    </w:p>
    <w:p w14:paraId="59CB9CB6" w14:textId="77777777" w:rsidR="0024348F" w:rsidRDefault="0024348F" w:rsidP="0024348F">
      <w:pPr>
        <w:adjustRightInd w:val="0"/>
        <w:snapToGrid w:val="0"/>
        <w:spacing w:line="580" w:lineRule="exact"/>
        <w:ind w:left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（五）活动议程</w:t>
      </w:r>
    </w:p>
    <w:p w14:paraId="7347D013" w14:textId="77777777" w:rsidR="0024348F" w:rsidRDefault="0024348F" w:rsidP="0024348F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1.儿童呼吸疾病诊疗和用药</w:t>
      </w:r>
    </w:p>
    <w:p w14:paraId="25066091" w14:textId="77777777" w:rsidR="0024348F" w:rsidRDefault="0024348F" w:rsidP="0024348F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2.儿童胃肠道疾病诊疗和用药</w:t>
      </w:r>
    </w:p>
    <w:p w14:paraId="00B3514D" w14:textId="77777777" w:rsidR="0024348F" w:rsidRDefault="0024348F" w:rsidP="0024348F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3.儿童皮肤疾病诊疗和用药</w:t>
      </w:r>
    </w:p>
    <w:p w14:paraId="7A42BA68" w14:textId="77777777" w:rsidR="0024348F" w:rsidRDefault="0024348F" w:rsidP="0024348F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4.儿童生长发育和营养保健</w:t>
      </w:r>
    </w:p>
    <w:p w14:paraId="6CF613E7" w14:textId="77777777" w:rsidR="0024348F" w:rsidRDefault="0024348F" w:rsidP="0024348F">
      <w:pPr>
        <w:adjustRightInd w:val="0"/>
        <w:snapToGrid w:val="0"/>
        <w:spacing w:line="540" w:lineRule="exact"/>
        <w:ind w:left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（五）访谈嘉宾</w:t>
      </w:r>
    </w:p>
    <w:p w14:paraId="37666E7E" w14:textId="77777777" w:rsidR="0024348F" w:rsidRDefault="0024348F" w:rsidP="0024348F">
      <w:pPr>
        <w:spacing w:line="54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天津儿童医院风湿免疫科主任医师</w:t>
      </w:r>
      <w:r>
        <w:rPr>
          <w:rFonts w:eastAsia="仿宋_GB2312"/>
          <w:sz w:val="32"/>
          <w:szCs w:val="36"/>
        </w:rPr>
        <w:t xml:space="preserve">  </w:t>
      </w:r>
      <w:r>
        <w:rPr>
          <w:rFonts w:eastAsia="仿宋_GB2312" w:hint="eastAsia"/>
          <w:sz w:val="32"/>
          <w:szCs w:val="36"/>
        </w:rPr>
        <w:t>刘力</w:t>
      </w:r>
    </w:p>
    <w:p w14:paraId="6FA9AF10" w14:textId="77777777" w:rsidR="0024348F" w:rsidRDefault="0024348F" w:rsidP="0024348F">
      <w:pPr>
        <w:spacing w:line="54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苏州大学附属儿童医院皮肤科主任医师</w:t>
      </w:r>
      <w:r>
        <w:rPr>
          <w:rFonts w:eastAsia="仿宋_GB2312"/>
          <w:sz w:val="32"/>
          <w:szCs w:val="36"/>
        </w:rPr>
        <w:t xml:space="preserve">  </w:t>
      </w:r>
      <w:r>
        <w:rPr>
          <w:rFonts w:eastAsia="仿宋_GB2312" w:hint="eastAsia"/>
          <w:sz w:val="32"/>
          <w:szCs w:val="36"/>
        </w:rPr>
        <w:t>钱华</w:t>
      </w:r>
    </w:p>
    <w:p w14:paraId="5BADEA1A" w14:textId="77777777" w:rsidR="0024348F" w:rsidRDefault="0024348F" w:rsidP="0024348F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6"/>
        </w:rPr>
        <w:t>苏州大学附属儿童医院药剂科主</w:t>
      </w:r>
      <w:r>
        <w:rPr>
          <w:rFonts w:eastAsia="仿宋_GB2312" w:hint="eastAsia"/>
          <w:color w:val="000000"/>
          <w:sz w:val="32"/>
          <w:szCs w:val="32"/>
        </w:rPr>
        <w:t>任药师</w:t>
      </w:r>
      <w:r>
        <w:rPr>
          <w:rFonts w:eastAsia="仿宋_GB2312"/>
          <w:sz w:val="32"/>
          <w:szCs w:val="36"/>
        </w:rPr>
        <w:t xml:space="preserve">  </w:t>
      </w:r>
      <w:r>
        <w:rPr>
          <w:rFonts w:eastAsia="仿宋_GB2312" w:hint="eastAsia"/>
          <w:sz w:val="32"/>
          <w:szCs w:val="36"/>
        </w:rPr>
        <w:t>朱增燕</w:t>
      </w:r>
    </w:p>
    <w:p w14:paraId="39FAD9DD" w14:textId="77777777" w:rsidR="0024348F" w:rsidRDefault="0024348F" w:rsidP="0024348F">
      <w:pPr>
        <w:spacing w:line="54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厦门大学附属妇女儿童医院药学部副主任药师</w:t>
      </w:r>
      <w:r>
        <w:rPr>
          <w:rFonts w:eastAsia="仿宋_GB2312"/>
          <w:sz w:val="32"/>
          <w:szCs w:val="36"/>
        </w:rPr>
        <w:t xml:space="preserve">  </w:t>
      </w:r>
      <w:r>
        <w:rPr>
          <w:rFonts w:eastAsia="仿宋_GB2312" w:hint="eastAsia"/>
          <w:sz w:val="32"/>
          <w:szCs w:val="36"/>
        </w:rPr>
        <w:t>林万龙</w:t>
      </w:r>
    </w:p>
    <w:p w14:paraId="6784B4C5" w14:textId="77777777" w:rsidR="0024348F" w:rsidRDefault="0024348F" w:rsidP="0024348F">
      <w:pPr>
        <w:spacing w:line="540" w:lineRule="exact"/>
        <w:ind w:firstLineChars="200" w:firstLine="640"/>
        <w:rPr>
          <w:rFonts w:eastAsia="仿宋_GB2312"/>
          <w:sz w:val="32"/>
          <w:szCs w:val="36"/>
        </w:rPr>
      </w:pPr>
      <w:r>
        <w:rPr>
          <w:rFonts w:eastAsia="仿宋_GB2312" w:hint="eastAsia"/>
          <w:sz w:val="32"/>
          <w:szCs w:val="36"/>
        </w:rPr>
        <w:t>首都医科大学附属北京妇产医院临床药师</w:t>
      </w:r>
      <w:r>
        <w:rPr>
          <w:rFonts w:eastAsia="仿宋_GB2312"/>
          <w:sz w:val="32"/>
          <w:szCs w:val="36"/>
        </w:rPr>
        <w:t xml:space="preserve">  </w:t>
      </w:r>
      <w:r>
        <w:rPr>
          <w:rFonts w:eastAsia="仿宋_GB2312" w:hint="eastAsia"/>
          <w:sz w:val="32"/>
          <w:szCs w:val="36"/>
        </w:rPr>
        <w:t>赵雯（网络）</w:t>
      </w:r>
    </w:p>
    <w:p w14:paraId="6917E053" w14:textId="77777777" w:rsidR="0024348F" w:rsidRDefault="0024348F" w:rsidP="0024348F">
      <w:pPr>
        <w:spacing w:line="540" w:lineRule="exact"/>
        <w:ind w:firstLineChars="200" w:firstLine="640"/>
        <w:rPr>
          <w:rFonts w:eastAsia="仿宋_GB2312"/>
          <w:sz w:val="32"/>
          <w:szCs w:val="36"/>
        </w:rPr>
      </w:pPr>
    </w:p>
    <w:p w14:paraId="5405CC88" w14:textId="77777777" w:rsidR="0024348F" w:rsidRDefault="0024348F" w:rsidP="0024348F">
      <w:pPr>
        <w:adjustRightInd w:val="0"/>
        <w:snapToGrid w:val="0"/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九、科普活动</w:t>
      </w:r>
    </w:p>
    <w:p w14:paraId="7D846B53" w14:textId="77777777" w:rsidR="0024348F" w:rsidRDefault="0024348F" w:rsidP="0024348F">
      <w:pPr>
        <w:spacing w:line="540" w:lineRule="exact"/>
        <w:ind w:firstLineChars="200" w:firstLine="640"/>
        <w:rPr>
          <w:rFonts w:ascii="楷体_GB2312" w:eastAsia="楷体_GB2312"/>
          <w:sz w:val="32"/>
          <w:szCs w:val="36"/>
        </w:rPr>
      </w:pPr>
      <w:r>
        <w:rPr>
          <w:rFonts w:ascii="楷体_GB2312" w:eastAsia="楷体_GB2312" w:hint="eastAsia"/>
          <w:sz w:val="32"/>
          <w:szCs w:val="36"/>
        </w:rPr>
        <w:t>（一）“科海扬帆 梦想启航”校园科普公益活动</w:t>
      </w:r>
    </w:p>
    <w:p w14:paraId="5C163AE6" w14:textId="77777777" w:rsidR="0024348F" w:rsidRDefault="0024348F" w:rsidP="0024348F">
      <w:pPr>
        <w:pStyle w:val="Style11"/>
        <w:numPr>
          <w:ilvl w:val="0"/>
          <w:numId w:val="10"/>
        </w:numPr>
        <w:adjustRightInd w:val="0"/>
        <w:snapToGrid w:val="0"/>
        <w:spacing w:line="540" w:lineRule="exact"/>
        <w:ind w:firstLineChars="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 xml:space="preserve">活动时间  </w:t>
      </w:r>
      <w:r>
        <w:rPr>
          <w:rFonts w:ascii="楷体_GB2312" w:eastAsia="楷体_GB2312" w:hAnsi="Times New Roman"/>
          <w:sz w:val="32"/>
          <w:szCs w:val="32"/>
        </w:rPr>
        <w:t>11月26日  18:30-20:30</w:t>
      </w:r>
    </w:p>
    <w:p w14:paraId="5BDE6B2F" w14:textId="77777777" w:rsidR="0024348F" w:rsidRDefault="0024348F" w:rsidP="0024348F">
      <w:pPr>
        <w:pStyle w:val="Style11"/>
        <w:numPr>
          <w:ilvl w:val="0"/>
          <w:numId w:val="10"/>
        </w:numPr>
        <w:adjustRightInd w:val="0"/>
        <w:snapToGrid w:val="0"/>
        <w:spacing w:line="540" w:lineRule="exact"/>
        <w:ind w:firstLineChars="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活动地点</w:t>
      </w:r>
    </w:p>
    <w:p w14:paraId="7EC2DDE9" w14:textId="77777777" w:rsidR="0024348F" w:rsidRDefault="0024348F" w:rsidP="0024348F">
      <w:pPr>
        <w:spacing w:line="540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>苏州大学独</w:t>
      </w:r>
      <w:proofErr w:type="gramStart"/>
      <w:r>
        <w:rPr>
          <w:rFonts w:ascii="仿宋_GB2312" w:eastAsia="仿宋_GB2312"/>
          <w:sz w:val="32"/>
          <w:szCs w:val="36"/>
        </w:rPr>
        <w:t>墅</w:t>
      </w:r>
      <w:proofErr w:type="gramEnd"/>
      <w:r>
        <w:rPr>
          <w:rFonts w:ascii="仿宋_GB2312" w:eastAsia="仿宋_GB2312"/>
          <w:sz w:val="32"/>
          <w:szCs w:val="36"/>
        </w:rPr>
        <w:t>湖校区一期</w:t>
      </w:r>
      <w:proofErr w:type="gramStart"/>
      <w:r>
        <w:rPr>
          <w:rFonts w:ascii="仿宋_GB2312" w:eastAsia="仿宋_GB2312"/>
          <w:sz w:val="32"/>
          <w:szCs w:val="36"/>
        </w:rPr>
        <w:t>炳麟</w:t>
      </w:r>
      <w:proofErr w:type="gramEnd"/>
      <w:r>
        <w:rPr>
          <w:rFonts w:ascii="仿宋_GB2312" w:eastAsia="仿宋_GB2312"/>
          <w:sz w:val="32"/>
          <w:szCs w:val="36"/>
        </w:rPr>
        <w:t>图书馆学术报告厅</w:t>
      </w:r>
    </w:p>
    <w:p w14:paraId="14C82CCE" w14:textId="77777777" w:rsidR="0024348F" w:rsidRDefault="0024348F" w:rsidP="0024348F">
      <w:pPr>
        <w:pStyle w:val="Style11"/>
        <w:numPr>
          <w:ilvl w:val="0"/>
          <w:numId w:val="10"/>
        </w:numPr>
        <w:adjustRightInd w:val="0"/>
        <w:snapToGrid w:val="0"/>
        <w:spacing w:line="540" w:lineRule="exact"/>
        <w:ind w:firstLineChars="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活动议程</w:t>
      </w:r>
    </w:p>
    <w:p w14:paraId="5E6BA9BC" w14:textId="77777777" w:rsidR="0024348F" w:rsidRDefault="0024348F" w:rsidP="0024348F">
      <w:pPr>
        <w:pStyle w:val="Style11"/>
        <w:numPr>
          <w:ilvl w:val="1"/>
          <w:numId w:val="11"/>
        </w:numPr>
        <w:spacing w:line="540" w:lineRule="exact"/>
        <w:ind w:left="0" w:firstLine="640"/>
        <w:rPr>
          <w:rFonts w:ascii="仿宋_GB2312" w:eastAsia="仿宋_GB2312" w:hAnsi="Times New Roman"/>
          <w:sz w:val="32"/>
          <w:szCs w:val="36"/>
        </w:rPr>
      </w:pPr>
      <w:r>
        <w:rPr>
          <w:rFonts w:ascii="仿宋_GB2312" w:eastAsia="仿宋_GB2312" w:hAnsi="Times New Roman" w:hint="eastAsia"/>
          <w:sz w:val="32"/>
          <w:szCs w:val="36"/>
        </w:rPr>
        <w:t>开幕式</w:t>
      </w:r>
    </w:p>
    <w:p w14:paraId="635B7566" w14:textId="77777777" w:rsidR="0024348F" w:rsidRDefault="0024348F" w:rsidP="0024348F">
      <w:pPr>
        <w:spacing w:line="540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中国药学会理事长、全国政协教科卫体委员会副主任孙</w:t>
      </w:r>
      <w:r>
        <w:rPr>
          <w:rFonts w:ascii="仿宋_GB2312" w:eastAsia="仿宋_GB2312" w:hint="eastAsia"/>
          <w:sz w:val="32"/>
          <w:szCs w:val="36"/>
        </w:rPr>
        <w:lastRenderedPageBreak/>
        <w:t>咸泽致辞</w:t>
      </w:r>
    </w:p>
    <w:p w14:paraId="46B3BDAB" w14:textId="77777777" w:rsidR="0024348F" w:rsidRDefault="0024348F" w:rsidP="0024348F">
      <w:pPr>
        <w:spacing w:line="540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苏州大学副校长陈卫昌致辞</w:t>
      </w:r>
    </w:p>
    <w:p w14:paraId="78802D5F" w14:textId="77777777" w:rsidR="0024348F" w:rsidRDefault="0024348F" w:rsidP="0024348F">
      <w:pPr>
        <w:pStyle w:val="Style11"/>
        <w:numPr>
          <w:ilvl w:val="1"/>
          <w:numId w:val="11"/>
        </w:numPr>
        <w:spacing w:line="540" w:lineRule="exact"/>
        <w:ind w:left="0" w:firstLine="640"/>
        <w:rPr>
          <w:rFonts w:ascii="仿宋_GB2312" w:eastAsia="仿宋_GB2312" w:hAnsi="Times New Roman"/>
          <w:sz w:val="32"/>
          <w:szCs w:val="36"/>
        </w:rPr>
      </w:pPr>
      <w:r>
        <w:rPr>
          <w:rFonts w:ascii="仿宋_GB2312" w:eastAsia="仿宋_GB2312" w:hAnsi="Times New Roman"/>
          <w:sz w:val="32"/>
          <w:szCs w:val="36"/>
        </w:rPr>
        <w:t>宣读药学科普志愿者倡议书</w:t>
      </w:r>
    </w:p>
    <w:p w14:paraId="68599710" w14:textId="77777777" w:rsidR="0024348F" w:rsidRDefault="0024348F" w:rsidP="0024348F">
      <w:pPr>
        <w:spacing w:line="540" w:lineRule="exact"/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中</w:t>
      </w:r>
      <w:r>
        <w:rPr>
          <w:rFonts w:ascii="仿宋_GB2312" w:eastAsia="仿宋_GB2312"/>
          <w:sz w:val="32"/>
          <w:szCs w:val="36"/>
        </w:rPr>
        <w:t>国药学会</w:t>
      </w:r>
      <w:r>
        <w:rPr>
          <w:rFonts w:ascii="仿宋_GB2312" w:eastAsia="仿宋_GB2312" w:hint="eastAsia"/>
          <w:sz w:val="32"/>
          <w:szCs w:val="36"/>
        </w:rPr>
        <w:t>副</w:t>
      </w:r>
      <w:r>
        <w:rPr>
          <w:rFonts w:ascii="仿宋_GB2312" w:eastAsia="仿宋_GB2312"/>
          <w:sz w:val="32"/>
          <w:szCs w:val="36"/>
        </w:rPr>
        <w:t>理事长兼秘书长丁丽霞</w:t>
      </w:r>
      <w:r>
        <w:rPr>
          <w:rFonts w:ascii="仿宋_GB2312" w:eastAsia="仿宋_GB2312" w:hint="eastAsia"/>
          <w:sz w:val="32"/>
          <w:szCs w:val="36"/>
        </w:rPr>
        <w:t>宣读</w:t>
      </w:r>
      <w:r>
        <w:rPr>
          <w:rFonts w:ascii="仿宋_GB2312" w:eastAsia="仿宋_GB2312"/>
          <w:sz w:val="32"/>
          <w:szCs w:val="36"/>
        </w:rPr>
        <w:t>《科普志愿者倡议书》</w:t>
      </w:r>
    </w:p>
    <w:p w14:paraId="50051CE6" w14:textId="77777777" w:rsidR="0024348F" w:rsidRDefault="0024348F" w:rsidP="0024348F">
      <w:pPr>
        <w:pStyle w:val="Style11"/>
        <w:numPr>
          <w:ilvl w:val="1"/>
          <w:numId w:val="11"/>
        </w:numPr>
        <w:spacing w:line="540" w:lineRule="exact"/>
        <w:ind w:left="0" w:firstLine="640"/>
        <w:rPr>
          <w:rFonts w:ascii="仿宋_GB2312" w:eastAsia="仿宋_GB2312" w:hAnsi="Times New Roman"/>
          <w:sz w:val="32"/>
          <w:szCs w:val="36"/>
        </w:rPr>
      </w:pPr>
      <w:r>
        <w:rPr>
          <w:rFonts w:ascii="仿宋_GB2312" w:eastAsia="仿宋_GB2312" w:hAnsi="Times New Roman"/>
          <w:sz w:val="32"/>
          <w:szCs w:val="36"/>
        </w:rPr>
        <w:t>授予志愿者证书，志愿者宣誓</w:t>
      </w:r>
      <w:r>
        <w:rPr>
          <w:rFonts w:ascii="仿宋_GB2312" w:eastAsia="仿宋_GB2312" w:hAnsi="Times New Roman" w:hint="eastAsia"/>
          <w:sz w:val="32"/>
          <w:szCs w:val="36"/>
        </w:rPr>
        <w:t>仪式</w:t>
      </w:r>
    </w:p>
    <w:p w14:paraId="6F328675" w14:textId="77777777" w:rsidR="0024348F" w:rsidRDefault="0024348F" w:rsidP="0024348F">
      <w:pPr>
        <w:pStyle w:val="Style11"/>
        <w:numPr>
          <w:ilvl w:val="1"/>
          <w:numId w:val="11"/>
        </w:numPr>
        <w:spacing w:line="540" w:lineRule="exact"/>
        <w:ind w:left="0" w:firstLine="640"/>
        <w:rPr>
          <w:rFonts w:ascii="仿宋_GB2312" w:eastAsia="仿宋_GB2312" w:hAnsi="Times New Roman"/>
          <w:sz w:val="32"/>
          <w:szCs w:val="36"/>
        </w:rPr>
      </w:pPr>
      <w:r>
        <w:rPr>
          <w:rFonts w:ascii="仿宋_GB2312" w:eastAsia="仿宋_GB2312" w:hAnsi="Times New Roman"/>
          <w:sz w:val="32"/>
          <w:szCs w:val="36"/>
        </w:rPr>
        <w:t>主题演讲：</w:t>
      </w:r>
      <w:r>
        <w:rPr>
          <w:rFonts w:ascii="仿宋_GB2312" w:eastAsia="仿宋_GB2312" w:hAnsi="Times New Roman" w:hint="eastAsia"/>
          <w:sz w:val="32"/>
          <w:szCs w:val="36"/>
        </w:rPr>
        <w:t xml:space="preserve">《药物基因组学指导个体化用药》  </w:t>
      </w:r>
      <w:r>
        <w:rPr>
          <w:rFonts w:ascii="仿宋_GB2312" w:eastAsia="仿宋_GB2312" w:hAnsi="Times New Roman"/>
          <w:sz w:val="32"/>
          <w:szCs w:val="36"/>
        </w:rPr>
        <w:t>中国科学院微生物研究所微生物资源前期开发国家重点实验</w:t>
      </w:r>
      <w:r>
        <w:rPr>
          <w:rFonts w:ascii="仿宋_GB2312" w:eastAsia="仿宋_GB2312" w:hAnsi="Times New Roman" w:hint="eastAsia"/>
          <w:sz w:val="32"/>
          <w:szCs w:val="36"/>
        </w:rPr>
        <w:t>室研究</w:t>
      </w:r>
      <w:r>
        <w:rPr>
          <w:rFonts w:ascii="仿宋_GB2312" w:eastAsia="仿宋_GB2312" w:hAnsi="Times New Roman"/>
          <w:sz w:val="32"/>
          <w:szCs w:val="36"/>
        </w:rPr>
        <w:t>员、</w:t>
      </w:r>
      <w:r>
        <w:rPr>
          <w:rFonts w:ascii="仿宋_GB2312" w:eastAsia="仿宋_GB2312" w:hAnsi="Times New Roman" w:hint="eastAsia"/>
          <w:sz w:val="32"/>
          <w:szCs w:val="36"/>
        </w:rPr>
        <w:t>博士生导师  胡松年</w:t>
      </w:r>
    </w:p>
    <w:p w14:paraId="005D2DB8" w14:textId="77777777" w:rsidR="0024348F" w:rsidRDefault="0024348F" w:rsidP="0024348F">
      <w:pPr>
        <w:pStyle w:val="Style11"/>
        <w:numPr>
          <w:ilvl w:val="1"/>
          <w:numId w:val="11"/>
        </w:numPr>
        <w:spacing w:line="540" w:lineRule="exact"/>
        <w:ind w:left="0" w:firstLine="640"/>
        <w:rPr>
          <w:rFonts w:ascii="仿宋_GB2312" w:eastAsia="仿宋_GB2312" w:hAnsi="Times New Roman"/>
          <w:sz w:val="32"/>
          <w:szCs w:val="36"/>
        </w:rPr>
      </w:pPr>
      <w:r>
        <w:rPr>
          <w:rFonts w:ascii="仿宋_GB2312" w:eastAsia="仿宋_GB2312" w:hAnsi="Times New Roman"/>
          <w:sz w:val="32"/>
          <w:szCs w:val="36"/>
        </w:rPr>
        <w:t>主题演讲：</w:t>
      </w:r>
      <w:r>
        <w:rPr>
          <w:rFonts w:ascii="仿宋_GB2312" w:eastAsia="仿宋_GB2312" w:hAnsi="Times New Roman" w:hint="eastAsia"/>
          <w:sz w:val="32"/>
          <w:szCs w:val="36"/>
        </w:rPr>
        <w:t xml:space="preserve">《预防性疫苗使用及研发现状》  </w:t>
      </w:r>
      <w:r>
        <w:rPr>
          <w:rFonts w:ascii="仿宋_GB2312" w:eastAsia="仿宋_GB2312" w:hAnsi="Times New Roman"/>
          <w:sz w:val="32"/>
          <w:szCs w:val="36"/>
        </w:rPr>
        <w:t>中国食品药品检定研究院疫苗检定首席专家</w:t>
      </w:r>
      <w:r>
        <w:rPr>
          <w:rFonts w:ascii="仿宋_GB2312" w:eastAsia="仿宋_GB2312" w:hAnsi="Times New Roman" w:hint="eastAsia"/>
          <w:sz w:val="32"/>
          <w:szCs w:val="36"/>
        </w:rPr>
        <w:t>、</w:t>
      </w:r>
      <w:r>
        <w:rPr>
          <w:rFonts w:ascii="仿宋_GB2312" w:eastAsia="仿宋_GB2312" w:hAnsi="Times New Roman"/>
          <w:sz w:val="32"/>
          <w:szCs w:val="36"/>
        </w:rPr>
        <w:t>博士生导师</w:t>
      </w:r>
      <w:r>
        <w:rPr>
          <w:rFonts w:ascii="仿宋_GB2312" w:eastAsia="仿宋_GB2312" w:hAnsi="Times New Roman" w:hint="eastAsia"/>
          <w:sz w:val="32"/>
          <w:szCs w:val="36"/>
        </w:rPr>
        <w:t xml:space="preserve">  王佑春</w:t>
      </w:r>
    </w:p>
    <w:p w14:paraId="11AF9F06" w14:textId="77777777" w:rsidR="0024348F" w:rsidRDefault="0024348F" w:rsidP="0024348F">
      <w:pPr>
        <w:pStyle w:val="Style11"/>
        <w:numPr>
          <w:ilvl w:val="1"/>
          <w:numId w:val="11"/>
        </w:numPr>
        <w:spacing w:line="540" w:lineRule="exact"/>
        <w:ind w:left="0" w:firstLine="640"/>
        <w:rPr>
          <w:rFonts w:ascii="仿宋_GB2312" w:eastAsia="仿宋_GB2312" w:hAnsi="Times New Roman"/>
          <w:sz w:val="32"/>
          <w:szCs w:val="36"/>
        </w:rPr>
      </w:pPr>
      <w:r>
        <w:rPr>
          <w:rFonts w:ascii="仿宋_GB2312" w:eastAsia="仿宋_GB2312" w:hAnsi="Times New Roman"/>
          <w:sz w:val="32"/>
          <w:szCs w:val="36"/>
        </w:rPr>
        <w:t>互动交流</w:t>
      </w:r>
    </w:p>
    <w:p w14:paraId="19745EFB" w14:textId="77777777" w:rsidR="0024348F" w:rsidRDefault="0024348F" w:rsidP="0024348F">
      <w:pPr>
        <w:pStyle w:val="Style11"/>
        <w:numPr>
          <w:ilvl w:val="1"/>
          <w:numId w:val="11"/>
        </w:numPr>
        <w:spacing w:line="540" w:lineRule="exact"/>
        <w:ind w:left="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Ansi="Times New Roman" w:hint="eastAsia"/>
          <w:sz w:val="32"/>
          <w:szCs w:val="36"/>
        </w:rPr>
        <w:t>活动总结</w:t>
      </w:r>
    </w:p>
    <w:p w14:paraId="206C9510" w14:textId="77777777" w:rsidR="0024348F" w:rsidRDefault="0024348F" w:rsidP="0024348F">
      <w:pPr>
        <w:spacing w:line="540" w:lineRule="exact"/>
        <w:ind w:firstLineChars="200" w:firstLine="640"/>
        <w:rPr>
          <w:rFonts w:ascii="楷体_GB2312" w:eastAsia="楷体_GB2312"/>
          <w:sz w:val="32"/>
          <w:szCs w:val="36"/>
        </w:rPr>
      </w:pPr>
      <w:r>
        <w:rPr>
          <w:rFonts w:ascii="楷体_GB2312" w:eastAsia="楷体_GB2312" w:hint="eastAsia"/>
          <w:sz w:val="32"/>
          <w:szCs w:val="36"/>
        </w:rPr>
        <w:t>（二）“安全用药 战</w:t>
      </w:r>
      <w:proofErr w:type="gramStart"/>
      <w:r>
        <w:rPr>
          <w:rFonts w:ascii="楷体_GB2312" w:eastAsia="楷体_GB2312" w:hint="eastAsia"/>
          <w:sz w:val="32"/>
          <w:szCs w:val="36"/>
        </w:rPr>
        <w:t>疫</w:t>
      </w:r>
      <w:proofErr w:type="gramEnd"/>
      <w:r>
        <w:rPr>
          <w:rFonts w:ascii="楷体_GB2312" w:eastAsia="楷体_GB2312" w:hint="eastAsia"/>
          <w:sz w:val="32"/>
          <w:szCs w:val="36"/>
        </w:rPr>
        <w:t>同行——药师您好”</w:t>
      </w:r>
      <w:proofErr w:type="gramStart"/>
      <w:r>
        <w:rPr>
          <w:rFonts w:ascii="楷体_GB2312" w:eastAsia="楷体_GB2312" w:hint="eastAsia"/>
          <w:sz w:val="32"/>
          <w:szCs w:val="36"/>
        </w:rPr>
        <w:t>科普文艺</w:t>
      </w:r>
      <w:proofErr w:type="gramEnd"/>
      <w:r>
        <w:rPr>
          <w:rFonts w:ascii="楷体_GB2312" w:eastAsia="楷体_GB2312" w:hint="eastAsia"/>
          <w:sz w:val="32"/>
          <w:szCs w:val="36"/>
        </w:rPr>
        <w:t>作品展演活动</w:t>
      </w:r>
    </w:p>
    <w:p w14:paraId="009F5699" w14:textId="77777777" w:rsidR="0024348F" w:rsidRDefault="0024348F" w:rsidP="0024348F">
      <w:pPr>
        <w:adjustRightInd w:val="0"/>
        <w:snapToGrid w:val="0"/>
        <w:spacing w:line="540" w:lineRule="exact"/>
        <w:ind w:left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活动时间：11月28日  19:00-21:00</w:t>
      </w:r>
    </w:p>
    <w:p w14:paraId="7BC9D1B8" w14:textId="77777777" w:rsidR="0024348F" w:rsidRDefault="0024348F" w:rsidP="0024348F">
      <w:pPr>
        <w:adjustRightInd w:val="0"/>
        <w:snapToGrid w:val="0"/>
        <w:spacing w:line="540" w:lineRule="exact"/>
        <w:ind w:left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活动地点：太湖国际会议中心2层太湖厅</w:t>
      </w:r>
    </w:p>
    <w:p w14:paraId="087F6B25" w14:textId="77777777" w:rsidR="0024348F" w:rsidRDefault="0024348F" w:rsidP="0024348F">
      <w:pPr>
        <w:spacing w:line="540" w:lineRule="exact"/>
        <w:ind w:firstLineChars="200" w:firstLine="640"/>
      </w:pPr>
      <w:r>
        <w:rPr>
          <w:rFonts w:ascii="仿宋_GB2312" w:eastAsia="仿宋_GB2312" w:hint="eastAsia"/>
          <w:sz w:val="32"/>
          <w:szCs w:val="36"/>
        </w:rPr>
        <w:t>药师自编、自导、自排、自演的科普作品，以暖暖的人文情怀、满满的赤诚之心，弘扬科学精神，倡导科学方法，普及科学知识，提升科学素养。</w:t>
      </w:r>
    </w:p>
    <w:p w14:paraId="1B3E2DA8" w14:textId="77777777" w:rsidR="0024348F" w:rsidRDefault="0024348F" w:rsidP="0024348F">
      <w:pPr>
        <w:spacing w:line="540" w:lineRule="exact"/>
        <w:ind w:firstLineChars="200" w:firstLine="640"/>
        <w:rPr>
          <w:rFonts w:ascii="仿宋_GB2312" w:eastAsia="仿宋_GB2312"/>
          <w:sz w:val="32"/>
          <w:szCs w:val="36"/>
        </w:rPr>
      </w:pPr>
    </w:p>
    <w:bookmarkEnd w:id="0"/>
    <w:p w14:paraId="3B6A36E3" w14:textId="77777777" w:rsidR="0024348F" w:rsidRDefault="0024348F" w:rsidP="0024348F">
      <w:pPr>
        <w:spacing w:line="520" w:lineRule="exact"/>
        <w:jc w:val="left"/>
        <w:rPr>
          <w:rFonts w:ascii="黑体" w:eastAsia="黑体" w:hAnsi="黑体" w:hint="eastAsia"/>
          <w:sz w:val="32"/>
          <w:szCs w:val="32"/>
        </w:rPr>
      </w:pPr>
    </w:p>
    <w:p w14:paraId="4BC62851" w14:textId="790AA268" w:rsidR="008A3FA6" w:rsidRPr="0024348F" w:rsidRDefault="008A3FA6" w:rsidP="0024348F"/>
    <w:sectPr w:rsidR="008A3FA6" w:rsidRPr="00243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FA3C8" w14:textId="77777777" w:rsidR="001C27F9" w:rsidRDefault="001C27F9" w:rsidP="00C93BA8">
      <w:r>
        <w:separator/>
      </w:r>
    </w:p>
  </w:endnote>
  <w:endnote w:type="continuationSeparator" w:id="0">
    <w:p w14:paraId="3B284A52" w14:textId="77777777" w:rsidR="001C27F9" w:rsidRDefault="001C27F9" w:rsidP="00C9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68D3E" w14:textId="77777777" w:rsidR="001C27F9" w:rsidRDefault="001C27F9" w:rsidP="00C93BA8">
      <w:r>
        <w:separator/>
      </w:r>
    </w:p>
  </w:footnote>
  <w:footnote w:type="continuationSeparator" w:id="0">
    <w:p w14:paraId="47F62C23" w14:textId="77777777" w:rsidR="001C27F9" w:rsidRDefault="001C27F9" w:rsidP="00C93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7FC5"/>
    <w:multiLevelType w:val="multilevel"/>
    <w:tmpl w:val="07527FC5"/>
    <w:lvl w:ilvl="0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DF63952"/>
    <w:multiLevelType w:val="multilevel"/>
    <w:tmpl w:val="0DF63952"/>
    <w:lvl w:ilvl="0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60E48D6"/>
    <w:multiLevelType w:val="multilevel"/>
    <w:tmpl w:val="160E48D6"/>
    <w:lvl w:ilvl="0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D7A6EB2"/>
    <w:multiLevelType w:val="multilevel"/>
    <w:tmpl w:val="2D7A6EB2"/>
    <w:lvl w:ilvl="0">
      <w:start w:val="1"/>
      <w:numFmt w:val="chineseCountingThousand"/>
      <w:suff w:val="nothing"/>
      <w:lvlText w:val="(%1)"/>
      <w:lvlJc w:val="left"/>
      <w:pPr>
        <w:ind w:left="1060" w:hanging="420"/>
      </w:pPr>
      <w:rPr>
        <w:rFonts w:hint="eastAsia"/>
      </w:rPr>
    </w:lvl>
    <w:lvl w:ilvl="1">
      <w:start w:val="1"/>
      <w:numFmt w:val="decimal"/>
      <w:suff w:val="nothing"/>
      <w:lvlText w:val="（%2）"/>
      <w:lvlJc w:val="left"/>
      <w:pPr>
        <w:ind w:left="14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62D1416"/>
    <w:multiLevelType w:val="multilevel"/>
    <w:tmpl w:val="362D1416"/>
    <w:lvl w:ilvl="0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78B17A3"/>
    <w:multiLevelType w:val="multilevel"/>
    <w:tmpl w:val="378B17A3"/>
    <w:lvl w:ilvl="0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D1F6D2E"/>
    <w:multiLevelType w:val="multilevel"/>
    <w:tmpl w:val="4D1F6D2E"/>
    <w:lvl w:ilvl="0">
      <w:start w:val="1"/>
      <w:numFmt w:val="decimal"/>
      <w:suff w:val="nothing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E8A280B"/>
    <w:multiLevelType w:val="multilevel"/>
    <w:tmpl w:val="5E8A280B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decimal"/>
      <w:suff w:val="nothing"/>
      <w:lvlText w:val="%2."/>
      <w:lvlJc w:val="left"/>
      <w:pPr>
        <w:ind w:left="14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5F382051"/>
    <w:multiLevelType w:val="multilevel"/>
    <w:tmpl w:val="5F382051"/>
    <w:lvl w:ilvl="0">
      <w:start w:val="1"/>
      <w:numFmt w:val="chineseCountingThousand"/>
      <w:suff w:val="nothing"/>
      <w:lvlText w:val="%1、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6ACD19ED"/>
    <w:multiLevelType w:val="multilevel"/>
    <w:tmpl w:val="6ACD19ED"/>
    <w:lvl w:ilvl="0">
      <w:start w:val="1"/>
      <w:numFmt w:val="decimal"/>
      <w:suff w:val="nothing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DA47388"/>
    <w:multiLevelType w:val="multilevel"/>
    <w:tmpl w:val="6DA47388"/>
    <w:lvl w:ilvl="0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558051861">
    <w:abstractNumId w:val="8"/>
  </w:num>
  <w:num w:numId="2" w16cid:durableId="1057128443">
    <w:abstractNumId w:val="0"/>
  </w:num>
  <w:num w:numId="3" w16cid:durableId="1411344762">
    <w:abstractNumId w:val="10"/>
  </w:num>
  <w:num w:numId="4" w16cid:durableId="725571999">
    <w:abstractNumId w:val="2"/>
  </w:num>
  <w:num w:numId="5" w16cid:durableId="219174576">
    <w:abstractNumId w:val="4"/>
  </w:num>
  <w:num w:numId="6" w16cid:durableId="550652979">
    <w:abstractNumId w:val="5"/>
  </w:num>
  <w:num w:numId="7" w16cid:durableId="183058662">
    <w:abstractNumId w:val="6"/>
  </w:num>
  <w:num w:numId="8" w16cid:durableId="1141070660">
    <w:abstractNumId w:val="9"/>
  </w:num>
  <w:num w:numId="9" w16cid:durableId="2040428319">
    <w:abstractNumId w:val="7"/>
  </w:num>
  <w:num w:numId="10" w16cid:durableId="2111390090">
    <w:abstractNumId w:val="1"/>
  </w:num>
  <w:num w:numId="11" w16cid:durableId="1890653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D5"/>
    <w:rsid w:val="00054CD5"/>
    <w:rsid w:val="000F4E85"/>
    <w:rsid w:val="001C27F9"/>
    <w:rsid w:val="0024348F"/>
    <w:rsid w:val="00534A6B"/>
    <w:rsid w:val="00781CF0"/>
    <w:rsid w:val="00896E81"/>
    <w:rsid w:val="008A3FA6"/>
    <w:rsid w:val="00A721F0"/>
    <w:rsid w:val="00C9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43865"/>
  <w15:chartTrackingRefBased/>
  <w15:docId w15:val="{94A73246-C890-4A14-8106-391ABC5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BA8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3B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3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3BA8"/>
    <w:rPr>
      <w:sz w:val="18"/>
      <w:szCs w:val="18"/>
    </w:rPr>
  </w:style>
  <w:style w:type="paragraph" w:customStyle="1" w:styleId="Style11">
    <w:name w:val="_Style 11"/>
    <w:basedOn w:val="a"/>
    <w:next w:val="a7"/>
    <w:uiPriority w:val="34"/>
    <w:qFormat/>
    <w:rsid w:val="00C93BA8"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a8">
    <w:basedOn w:val="a"/>
    <w:next w:val="a7"/>
    <w:uiPriority w:val="34"/>
    <w:qFormat/>
    <w:rsid w:val="00C93BA8"/>
    <w:pPr>
      <w:ind w:firstLineChars="200" w:firstLine="420"/>
    </w:pPr>
    <w:rPr>
      <w:rFonts w:ascii="Calibri" w:hAnsi="Calibri"/>
      <w:sz w:val="21"/>
      <w:szCs w:val="22"/>
    </w:rPr>
  </w:style>
  <w:style w:type="paragraph" w:styleId="a7">
    <w:name w:val="List Paragraph"/>
    <w:basedOn w:val="a"/>
    <w:uiPriority w:val="34"/>
    <w:qFormat/>
    <w:rsid w:val="00C93BA8"/>
    <w:pPr>
      <w:ind w:firstLineChars="200" w:firstLine="420"/>
    </w:pPr>
  </w:style>
  <w:style w:type="paragraph" w:customStyle="1" w:styleId="a9">
    <w:basedOn w:val="a"/>
    <w:next w:val="a7"/>
    <w:uiPriority w:val="34"/>
    <w:qFormat/>
    <w:rsid w:val="0024348F"/>
    <w:pPr>
      <w:ind w:firstLineChars="200"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华翠</cp:lastModifiedBy>
  <cp:revision>2</cp:revision>
  <dcterms:created xsi:type="dcterms:W3CDTF">2025-01-18T02:38:00Z</dcterms:created>
  <dcterms:modified xsi:type="dcterms:W3CDTF">2025-01-18T02:38:00Z</dcterms:modified>
</cp:coreProperties>
</file>