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1A3720">
      <w:pPr>
        <w:widowControl/>
        <w:adjustRightInd w:val="0"/>
        <w:snapToGrid w:val="0"/>
        <w:spacing w:line="360" w:lineRule="auto"/>
        <w:jc w:val="left"/>
        <w:rPr>
          <w:rFonts w:ascii="仿宋" w:hAnsi="仿宋" w:eastAsia="仿宋" w:cs="仿宋"/>
          <w:b/>
          <w:bCs/>
          <w:color w:val="404040"/>
          <w:kern w:val="0"/>
          <w:sz w:val="28"/>
          <w:szCs w:val="28"/>
          <w:lang w:bidi="ar"/>
        </w:rPr>
      </w:pPr>
      <w:r>
        <w:rPr>
          <w:rFonts w:hint="eastAsia" w:ascii="仿宋" w:hAnsi="仿宋" w:eastAsia="仿宋" w:cs="仿宋"/>
          <w:b/>
          <w:bCs/>
          <w:color w:val="404040"/>
          <w:kern w:val="0"/>
          <w:sz w:val="28"/>
          <w:szCs w:val="28"/>
          <w:lang w:bidi="ar"/>
        </w:rPr>
        <w:t>附件1：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color w:val="404040"/>
          <w:kern w:val="0"/>
          <w:sz w:val="28"/>
          <w:szCs w:val="28"/>
          <w:lang w:bidi="ar"/>
        </w:rPr>
        <w:t>参会回执表</w:t>
      </w:r>
    </w:p>
    <w:p w14:paraId="02C194A1">
      <w:pPr>
        <w:widowControl/>
        <w:jc w:val="center"/>
        <w:rPr>
          <w:rFonts w:ascii="仿宋" w:hAnsi="仿宋" w:eastAsia="仿宋" w:cs="仿宋"/>
          <w:b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中国药学会海洋药物专业委员会第十七届学术年会</w:t>
      </w:r>
    </w:p>
    <w:p w14:paraId="576F9B56">
      <w:pPr>
        <w:widowControl/>
        <w:jc w:val="center"/>
        <w:rPr>
          <w:rFonts w:ascii="仿宋" w:hAnsi="仿宋" w:eastAsia="仿宋" w:cs="仿宋"/>
          <w:bCs/>
          <w:color w:val="000000"/>
          <w:kern w:val="0"/>
          <w:sz w:val="44"/>
          <w:szCs w:val="44"/>
        </w:rPr>
      </w:pPr>
      <w:r>
        <w:rPr>
          <w:rFonts w:hint="eastAsia" w:ascii="仿宋" w:hAnsi="仿宋" w:eastAsia="仿宋" w:cs="仿宋"/>
          <w:b/>
          <w:sz w:val="28"/>
          <w:szCs w:val="28"/>
        </w:rPr>
        <w:t>参会回执表</w:t>
      </w:r>
    </w:p>
    <w:tbl>
      <w:tblPr>
        <w:tblStyle w:val="13"/>
        <w:tblpPr w:leftFromText="180" w:rightFromText="180" w:vertAnchor="text" w:horzAnchor="page" w:tblpX="1552" w:tblpY="825"/>
        <w:tblW w:w="9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9"/>
        <w:gridCol w:w="1001"/>
        <w:gridCol w:w="938"/>
        <w:gridCol w:w="1370"/>
        <w:gridCol w:w="1142"/>
        <w:gridCol w:w="1488"/>
        <w:gridCol w:w="1862"/>
      </w:tblGrid>
      <w:tr w14:paraId="0ECDA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</w:trPr>
        <w:tc>
          <w:tcPr>
            <w:tcW w:w="1559" w:type="dxa"/>
            <w:vAlign w:val="center"/>
          </w:tcPr>
          <w:p w14:paraId="6FA70A95">
            <w:pPr>
              <w:spacing w:line="500" w:lineRule="exact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939" w:type="dxa"/>
            <w:gridSpan w:val="2"/>
            <w:vAlign w:val="center"/>
          </w:tcPr>
          <w:p w14:paraId="764DECE3">
            <w:pPr>
              <w:spacing w:line="500" w:lineRule="exact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</w:p>
        </w:tc>
        <w:tc>
          <w:tcPr>
            <w:tcW w:w="1370" w:type="dxa"/>
            <w:vAlign w:val="center"/>
          </w:tcPr>
          <w:p w14:paraId="2685BCEC">
            <w:pPr>
              <w:spacing w:line="500" w:lineRule="exact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1142" w:type="dxa"/>
            <w:vAlign w:val="center"/>
          </w:tcPr>
          <w:p w14:paraId="73AD7855">
            <w:pPr>
              <w:spacing w:line="500" w:lineRule="exact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8" w:type="dxa"/>
            <w:vAlign w:val="center"/>
          </w:tcPr>
          <w:p w14:paraId="60EE4379">
            <w:pPr>
              <w:spacing w:line="500" w:lineRule="exact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手机</w:t>
            </w:r>
          </w:p>
        </w:tc>
        <w:tc>
          <w:tcPr>
            <w:tcW w:w="1862" w:type="dxa"/>
            <w:vAlign w:val="center"/>
          </w:tcPr>
          <w:p w14:paraId="2F9F56B2">
            <w:pPr>
              <w:spacing w:line="500" w:lineRule="exact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</w:p>
        </w:tc>
      </w:tr>
      <w:tr w14:paraId="53E2B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2" w:hRule="atLeast"/>
        </w:trPr>
        <w:tc>
          <w:tcPr>
            <w:tcW w:w="1559" w:type="dxa"/>
            <w:vAlign w:val="center"/>
          </w:tcPr>
          <w:p w14:paraId="028EAD5D">
            <w:pPr>
              <w:spacing w:line="500" w:lineRule="exact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单位名称</w:t>
            </w:r>
          </w:p>
        </w:tc>
        <w:tc>
          <w:tcPr>
            <w:tcW w:w="7801" w:type="dxa"/>
            <w:gridSpan w:val="6"/>
            <w:vAlign w:val="center"/>
          </w:tcPr>
          <w:p w14:paraId="369D8421">
            <w:pPr>
              <w:spacing w:line="500" w:lineRule="exact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</w:p>
        </w:tc>
      </w:tr>
      <w:tr w14:paraId="66C43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 w:hRule="atLeast"/>
        </w:trPr>
        <w:tc>
          <w:tcPr>
            <w:tcW w:w="1559" w:type="dxa"/>
            <w:vAlign w:val="center"/>
          </w:tcPr>
          <w:p w14:paraId="3C171A01">
            <w:pPr>
              <w:spacing w:line="500" w:lineRule="exact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职称</w:t>
            </w:r>
          </w:p>
          <w:p w14:paraId="5D4D5E7F">
            <w:pPr>
              <w:spacing w:line="500" w:lineRule="exact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  <w:szCs w:val="24"/>
              </w:rPr>
              <w:t>（或填学生）</w:t>
            </w:r>
          </w:p>
        </w:tc>
        <w:tc>
          <w:tcPr>
            <w:tcW w:w="4451" w:type="dxa"/>
            <w:gridSpan w:val="4"/>
            <w:vAlign w:val="center"/>
          </w:tcPr>
          <w:p w14:paraId="7C2F0892">
            <w:pPr>
              <w:spacing w:line="500" w:lineRule="exact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8" w:type="dxa"/>
            <w:vAlign w:val="center"/>
          </w:tcPr>
          <w:p w14:paraId="3368D275">
            <w:pPr>
              <w:spacing w:line="500" w:lineRule="exact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行政职务</w:t>
            </w:r>
          </w:p>
        </w:tc>
        <w:tc>
          <w:tcPr>
            <w:tcW w:w="1862" w:type="dxa"/>
            <w:vAlign w:val="center"/>
          </w:tcPr>
          <w:p w14:paraId="575EB149">
            <w:pPr>
              <w:spacing w:line="500" w:lineRule="exact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</w:p>
        </w:tc>
      </w:tr>
      <w:tr w14:paraId="59EE0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3" w:hRule="atLeast"/>
        </w:trPr>
        <w:tc>
          <w:tcPr>
            <w:tcW w:w="1559" w:type="dxa"/>
            <w:vAlign w:val="center"/>
          </w:tcPr>
          <w:p w14:paraId="103622C1">
            <w:pPr>
              <w:spacing w:line="500" w:lineRule="exact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申请分会报告</w:t>
            </w:r>
          </w:p>
        </w:tc>
        <w:tc>
          <w:tcPr>
            <w:tcW w:w="1001" w:type="dxa"/>
            <w:vAlign w:val="center"/>
          </w:tcPr>
          <w:p w14:paraId="07E006B5">
            <w:pPr>
              <w:spacing w:line="500" w:lineRule="exact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□是</w:t>
            </w:r>
          </w:p>
          <w:p w14:paraId="386DF0E5">
            <w:pPr>
              <w:spacing w:line="500" w:lineRule="exact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□否</w:t>
            </w:r>
          </w:p>
        </w:tc>
        <w:tc>
          <w:tcPr>
            <w:tcW w:w="938" w:type="dxa"/>
            <w:vAlign w:val="center"/>
          </w:tcPr>
          <w:p w14:paraId="6CBF624C">
            <w:pPr>
              <w:spacing w:line="500" w:lineRule="exact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题目</w:t>
            </w:r>
          </w:p>
        </w:tc>
        <w:tc>
          <w:tcPr>
            <w:tcW w:w="5862" w:type="dxa"/>
            <w:gridSpan w:val="4"/>
            <w:vAlign w:val="center"/>
          </w:tcPr>
          <w:p w14:paraId="052AE70A">
            <w:pPr>
              <w:spacing w:line="500" w:lineRule="exact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</w:p>
        </w:tc>
      </w:tr>
      <w:tr w14:paraId="1B447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3" w:hRule="atLeast"/>
        </w:trPr>
        <w:tc>
          <w:tcPr>
            <w:tcW w:w="1559" w:type="dxa"/>
            <w:vAlign w:val="center"/>
          </w:tcPr>
          <w:p w14:paraId="1C8D864C">
            <w:pPr>
              <w:spacing w:line="500" w:lineRule="exact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墙报</w:t>
            </w:r>
          </w:p>
        </w:tc>
        <w:tc>
          <w:tcPr>
            <w:tcW w:w="1001" w:type="dxa"/>
            <w:vAlign w:val="center"/>
          </w:tcPr>
          <w:p w14:paraId="7C65DCE9">
            <w:pPr>
              <w:spacing w:line="500" w:lineRule="exact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□是</w:t>
            </w:r>
          </w:p>
          <w:p w14:paraId="6AD8C589">
            <w:pPr>
              <w:spacing w:line="500" w:lineRule="exact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□否</w:t>
            </w:r>
          </w:p>
        </w:tc>
        <w:tc>
          <w:tcPr>
            <w:tcW w:w="938" w:type="dxa"/>
            <w:vAlign w:val="center"/>
          </w:tcPr>
          <w:p w14:paraId="191F1261">
            <w:pPr>
              <w:spacing w:line="500" w:lineRule="exact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题目</w:t>
            </w:r>
          </w:p>
        </w:tc>
        <w:tc>
          <w:tcPr>
            <w:tcW w:w="5862" w:type="dxa"/>
            <w:gridSpan w:val="4"/>
            <w:vAlign w:val="center"/>
          </w:tcPr>
          <w:p w14:paraId="5810E595">
            <w:pPr>
              <w:spacing w:line="500" w:lineRule="exact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</w:p>
        </w:tc>
      </w:tr>
      <w:tr w14:paraId="4C6FB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8" w:hRule="atLeast"/>
        </w:trPr>
        <w:tc>
          <w:tcPr>
            <w:tcW w:w="1559" w:type="dxa"/>
            <w:vAlign w:val="center"/>
          </w:tcPr>
          <w:p w14:paraId="6C62FA38">
            <w:pPr>
              <w:spacing w:line="500" w:lineRule="exact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备注</w:t>
            </w:r>
          </w:p>
        </w:tc>
        <w:tc>
          <w:tcPr>
            <w:tcW w:w="7801" w:type="dxa"/>
            <w:gridSpan w:val="6"/>
            <w:vAlign w:val="center"/>
          </w:tcPr>
          <w:p w14:paraId="2C2617E7">
            <w:pPr>
              <w:spacing w:line="500" w:lineRule="exact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</w:p>
        </w:tc>
      </w:tr>
    </w:tbl>
    <w:p w14:paraId="760F8F83">
      <w:pPr>
        <w:jc w:val="distribute"/>
      </w:pPr>
    </w:p>
    <w:p w14:paraId="4E018967">
      <w:pPr>
        <w:widowControl/>
        <w:adjustRightInd w:val="0"/>
        <w:snapToGrid w:val="0"/>
        <w:spacing w:line="360" w:lineRule="auto"/>
        <w:jc w:val="left"/>
        <w:rPr>
          <w:rFonts w:ascii="仿宋" w:hAnsi="仿宋" w:eastAsia="仿宋" w:cs="仿宋"/>
          <w:b/>
          <w:bCs/>
          <w:color w:val="404040"/>
          <w:kern w:val="0"/>
          <w:sz w:val="28"/>
          <w:szCs w:val="28"/>
          <w:lang w:bidi="ar"/>
        </w:rPr>
      </w:pPr>
    </w:p>
    <w:p w14:paraId="2C011527">
      <w:pPr>
        <w:widowControl/>
        <w:adjustRightInd w:val="0"/>
        <w:snapToGrid w:val="0"/>
        <w:spacing w:line="360" w:lineRule="auto"/>
        <w:jc w:val="left"/>
        <w:rPr>
          <w:rFonts w:ascii="仿宋" w:hAnsi="仿宋" w:eastAsia="仿宋" w:cs="仿宋"/>
          <w:b/>
          <w:bCs/>
          <w:color w:val="404040"/>
          <w:kern w:val="0"/>
          <w:sz w:val="28"/>
          <w:szCs w:val="28"/>
          <w:lang w:bidi="ar"/>
        </w:rPr>
      </w:pPr>
    </w:p>
    <w:p w14:paraId="40953FC0">
      <w:pPr>
        <w:widowControl/>
        <w:adjustRightInd w:val="0"/>
        <w:snapToGrid w:val="0"/>
        <w:spacing w:line="360" w:lineRule="auto"/>
        <w:jc w:val="left"/>
        <w:rPr>
          <w:rFonts w:ascii="仿宋" w:hAnsi="仿宋" w:eastAsia="仿宋" w:cs="仿宋"/>
          <w:color w:val="404040"/>
          <w:kern w:val="0"/>
          <w:sz w:val="24"/>
          <w:szCs w:val="24"/>
          <w:lang w:bidi="ar"/>
        </w:rPr>
      </w:pPr>
    </w:p>
    <w:p w14:paraId="715F25F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F63"/>
    <w:rsid w:val="000F01AF"/>
    <w:rsid w:val="0032761B"/>
    <w:rsid w:val="0079042F"/>
    <w:rsid w:val="00A66F63"/>
    <w:rsid w:val="09BA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  <w:lang w:val="zh-CN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  <w:lang w:val="zh-CN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  <w:lang w:val="zh-CN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  <w:lang w:val="zh-CN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  <w:szCs w:val="24"/>
      <w:lang w:val="zh-CN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  <w:sz w:val="22"/>
      <w:szCs w:val="24"/>
      <w:lang w:val="zh-CN"/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 w:val="22"/>
      <w:szCs w:val="24"/>
      <w:lang w:val="zh-CN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line="278" w:lineRule="auto"/>
      <w:jc w:val="left"/>
      <w:outlineLvl w:val="7"/>
    </w:pPr>
    <w:rPr>
      <w:rFonts w:asciiTheme="minorHAnsi" w:hAnsiTheme="minorHAnsi" w:eastAsiaTheme="minorEastAsia" w:cstheme="majorBidi"/>
      <w:color w:val="595959" w:themeColor="text1" w:themeTint="A6"/>
      <w:sz w:val="22"/>
      <w:szCs w:val="24"/>
      <w:lang w:val="zh-CN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line="278" w:lineRule="auto"/>
      <w:jc w:val="left"/>
      <w:outlineLvl w:val="8"/>
    </w:pPr>
    <w:rPr>
      <w:rFonts w:asciiTheme="minorHAnsi" w:hAnsiTheme="minorHAnsi" w:eastAsiaTheme="majorEastAsia" w:cstheme="majorBidi"/>
      <w:color w:val="595959" w:themeColor="text1" w:themeTint="A6"/>
      <w:sz w:val="22"/>
      <w:szCs w:val="24"/>
      <w:lang w:val="zh-CN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4">
    <w:name w:val="Default Paragraph Font"/>
    <w:semiHidden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:lang w:val="zh-CN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2">
    <w:name w:val="Title"/>
    <w:basedOn w:val="1"/>
    <w:next w:val="1"/>
    <w:link w:val="24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:lang w:val="zh-CN"/>
      <w14:ligatures w14:val="standardContextual"/>
    </w:rPr>
  </w:style>
  <w:style w:type="character" w:customStyle="1" w:styleId="15">
    <w:name w:val="Heading 1 Char"/>
    <w:basedOn w:val="14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6">
    <w:name w:val="Heading 2 Char"/>
    <w:basedOn w:val="14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Heading 3 Char"/>
    <w:basedOn w:val="14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Heading 4 Char"/>
    <w:basedOn w:val="14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19">
    <w:name w:val="Heading 5 Char"/>
    <w:basedOn w:val="14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0">
    <w:name w:val="Heading 6 Char"/>
    <w:basedOn w:val="14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1">
    <w:name w:val="Heading 7 Char"/>
    <w:basedOn w:val="14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Heading 8 Char"/>
    <w:basedOn w:val="14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Heading 9 Char"/>
    <w:basedOn w:val="14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Title Char"/>
    <w:basedOn w:val="14"/>
    <w:link w:val="12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itle Char"/>
    <w:basedOn w:val="14"/>
    <w:link w:val="11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78" w:lineRule="auto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 w:val="22"/>
      <w:szCs w:val="24"/>
      <w:lang w:val="zh-CN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Quote Char"/>
    <w:basedOn w:val="14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78" w:lineRule="auto"/>
      <w:ind w:left="720"/>
      <w:contextualSpacing/>
      <w:jc w:val="left"/>
    </w:pPr>
    <w:rPr>
      <w:rFonts w:asciiTheme="minorHAnsi" w:hAnsiTheme="minorHAnsi" w:eastAsiaTheme="minorEastAsia" w:cstheme="minorBidi"/>
      <w:sz w:val="22"/>
      <w:szCs w:val="24"/>
      <w:lang w:val="zh-CN"/>
      <w14:ligatures w14:val="standardContextual"/>
    </w:rPr>
  </w:style>
  <w:style w:type="character" w:customStyle="1" w:styleId="29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EastAsia" w:cstheme="minorBidi"/>
      <w:i/>
      <w:iCs/>
      <w:color w:val="104862" w:themeColor="accent1" w:themeShade="BF"/>
      <w:sz w:val="22"/>
      <w:szCs w:val="24"/>
      <w:lang w:val="zh-CN"/>
      <w14:ligatures w14:val="standardContextual"/>
    </w:rPr>
  </w:style>
  <w:style w:type="character" w:customStyle="1" w:styleId="31">
    <w:name w:val="Intense Quote Char"/>
    <w:basedOn w:val="14"/>
    <w:link w:val="30"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80</Words>
  <Characters>80</Characters>
  <Lines>1</Lines>
  <Paragraphs>1</Paragraphs>
  <TotalTime>1</TotalTime>
  <ScaleCrop>false</ScaleCrop>
  <LinksUpToDate>false</LinksUpToDate>
  <CharactersWithSpaces>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2026-08-18T13:07:00Z</dcterms:created>
  <dc:creator>Feng Li</dc:creator>
  <cp:lastModifiedBy>Actor</cp:lastModifiedBy>
  <dcterms:modified xsi:type="dcterms:W3CDTF">2026-10-22T06:41:56Z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eyJoZGlkIjoiOTU2MGIwMjE2NzMzNDZkNGNhMDE4OGQ1NDc2YjVlNjEiLCJ1c2VySWQiOiI0Mjg4ODM4MjAifQ==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5FA834DA3AF74E98BE593B89829BE6A9_13</vt:lpwstr>
  </property>
</Properties>
</file>