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83F80" w14:textId="77777777" w:rsidR="007D18E7" w:rsidRPr="00867EF1" w:rsidRDefault="00000000">
      <w:pPr>
        <w:pStyle w:val="af5"/>
        <w:spacing w:line="240" w:lineRule="auto"/>
        <w:jc w:val="center"/>
        <w:rPr>
          <w:sz w:val="21"/>
          <w:szCs w:val="21"/>
          <w:lang w:eastAsia="zh-CN"/>
        </w:rPr>
      </w:pPr>
      <w:r w:rsidRPr="00867EF1">
        <w:rPr>
          <w:sz w:val="21"/>
          <w:szCs w:val="21"/>
          <w:lang w:eastAsia="zh-CN"/>
        </w:rPr>
        <w:t>中国药学会临床药学专业委员会</w:t>
      </w:r>
      <w:r w:rsidRPr="00867EF1">
        <w:rPr>
          <w:sz w:val="21"/>
          <w:szCs w:val="21"/>
          <w:lang w:eastAsia="zh-CN"/>
        </w:rPr>
        <w:t>2026</w:t>
      </w:r>
      <w:r w:rsidRPr="00867EF1">
        <w:rPr>
          <w:sz w:val="21"/>
          <w:szCs w:val="21"/>
          <w:lang w:eastAsia="zh-CN"/>
        </w:rPr>
        <w:t>年学术年会</w:t>
      </w:r>
      <w:r w:rsidRPr="00867EF1">
        <w:rPr>
          <w:rFonts w:hint="eastAsia"/>
          <w:sz w:val="21"/>
          <w:szCs w:val="21"/>
          <w:lang w:eastAsia="zh-CN"/>
        </w:rPr>
        <w:t>议程初稿</w:t>
      </w:r>
    </w:p>
    <w:p w14:paraId="29C8E86B" w14:textId="77777777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 xml:space="preserve">  </w:t>
      </w:r>
    </w:p>
    <w:p w14:paraId="1B891F53" w14:textId="6E3A5AEE" w:rsidR="007D18E7" w:rsidRPr="00867EF1" w:rsidRDefault="00EB00F1">
      <w:pPr>
        <w:spacing w:line="240" w:lineRule="auto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 xml:space="preserve">12月26日 </w:t>
      </w:r>
    </w:p>
    <w:p w14:paraId="76836D72" w14:textId="4FBF5E9C" w:rsidR="007D18E7" w:rsidRPr="00867EF1" w:rsidRDefault="00000000">
      <w:pPr>
        <w:spacing w:line="240" w:lineRule="auto"/>
        <w:jc w:val="both"/>
        <w:rPr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>分会场</w:t>
      </w:r>
      <w:r w:rsidRPr="00867EF1">
        <w:rPr>
          <w:rFonts w:hint="eastAsia"/>
          <w:sz w:val="21"/>
          <w:szCs w:val="21"/>
          <w:lang w:eastAsia="zh-CN"/>
        </w:rPr>
        <w:t xml:space="preserve">1  </w:t>
      </w:r>
      <w:r w:rsidR="00F55732" w:rsidRPr="00867EF1">
        <w:rPr>
          <w:rFonts w:hint="eastAsia"/>
          <w:sz w:val="21"/>
          <w:szCs w:val="21"/>
          <w:lang w:eastAsia="zh-CN"/>
        </w:rPr>
        <w:t>14</w:t>
      </w:r>
      <w:r w:rsidRPr="00867EF1">
        <w:rPr>
          <w:rFonts w:hint="eastAsia"/>
          <w:sz w:val="21"/>
          <w:szCs w:val="21"/>
          <w:lang w:eastAsia="zh-CN"/>
        </w:rPr>
        <w:t xml:space="preserve">:00-18:00 </w:t>
      </w:r>
      <w:r w:rsidRPr="00867EF1">
        <w:rPr>
          <w:rFonts w:hint="eastAsia"/>
          <w:sz w:val="21"/>
          <w:szCs w:val="21"/>
          <w:lang w:eastAsia="zh-CN"/>
        </w:rPr>
        <w:t>基本药物与麻精药品管理研讨会</w:t>
      </w:r>
    </w:p>
    <w:p w14:paraId="4BBFDE26" w14:textId="70E606B1" w:rsidR="002071D0" w:rsidRPr="00867EF1" w:rsidRDefault="0090669A">
      <w:pPr>
        <w:spacing w:line="240" w:lineRule="auto"/>
        <w:jc w:val="both"/>
        <w:rPr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>会议主席：赵志刚</w:t>
      </w:r>
      <w:r w:rsidR="00B27905" w:rsidRPr="00867EF1">
        <w:rPr>
          <w:rFonts w:hint="eastAsia"/>
          <w:sz w:val="21"/>
          <w:szCs w:val="21"/>
          <w:lang w:eastAsia="zh-CN"/>
        </w:rPr>
        <w:t xml:space="preserve"> </w:t>
      </w:r>
      <w:r w:rsidR="00B27905" w:rsidRPr="00867EF1">
        <w:rPr>
          <w:rFonts w:hint="eastAsia"/>
          <w:sz w:val="21"/>
          <w:szCs w:val="21"/>
          <w:lang w:eastAsia="zh-CN"/>
        </w:rPr>
        <w:t>秘书</w:t>
      </w:r>
      <w:r w:rsidR="00EB00F1" w:rsidRPr="00867EF1">
        <w:rPr>
          <w:rFonts w:hint="eastAsia"/>
          <w:sz w:val="21"/>
          <w:szCs w:val="21"/>
          <w:lang w:eastAsia="zh-CN"/>
        </w:rPr>
        <w:t>：</w:t>
      </w:r>
      <w:r w:rsidR="00B27905" w:rsidRPr="00867EF1">
        <w:rPr>
          <w:rFonts w:hint="eastAsia"/>
          <w:sz w:val="21"/>
          <w:szCs w:val="21"/>
          <w:lang w:eastAsia="zh-CN"/>
        </w:rPr>
        <w:t>杨莉</w:t>
      </w:r>
    </w:p>
    <w:tbl>
      <w:tblPr>
        <w:tblStyle w:val="af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643"/>
        <w:gridCol w:w="2236"/>
        <w:gridCol w:w="2236"/>
      </w:tblGrid>
      <w:tr w:rsidR="007D18E7" w:rsidRPr="00867EF1" w14:paraId="76744CBE" w14:textId="77777777">
        <w:tc>
          <w:tcPr>
            <w:tcW w:w="1843" w:type="dxa"/>
            <w:vAlign w:val="center"/>
          </w:tcPr>
          <w:p w14:paraId="2B0A9465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2643" w:type="dxa"/>
            <w:vAlign w:val="center"/>
          </w:tcPr>
          <w:p w14:paraId="4FEBA269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议程</w:t>
            </w:r>
          </w:p>
        </w:tc>
        <w:tc>
          <w:tcPr>
            <w:tcW w:w="2236" w:type="dxa"/>
            <w:vAlign w:val="center"/>
          </w:tcPr>
          <w:p w14:paraId="1DC26712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讲者</w:t>
            </w:r>
          </w:p>
        </w:tc>
        <w:tc>
          <w:tcPr>
            <w:tcW w:w="2236" w:type="dxa"/>
            <w:vAlign w:val="center"/>
          </w:tcPr>
          <w:p w14:paraId="45F8D79C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主持</w:t>
            </w:r>
          </w:p>
        </w:tc>
      </w:tr>
      <w:tr w:rsidR="007D18E7" w:rsidRPr="00867EF1" w14:paraId="44750F6E" w14:textId="77777777">
        <w:tc>
          <w:tcPr>
            <w:tcW w:w="1843" w:type="dxa"/>
            <w:vAlign w:val="center"/>
          </w:tcPr>
          <w:p w14:paraId="66B10364" w14:textId="627D7160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</w:t>
            </w:r>
            <w:r w:rsidR="00F55732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4</w:t>
            </w: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:00-1</w:t>
            </w:r>
            <w:r w:rsidR="00F55732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4</w:t>
            </w: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:10</w:t>
            </w:r>
          </w:p>
        </w:tc>
        <w:tc>
          <w:tcPr>
            <w:tcW w:w="2643" w:type="dxa"/>
            <w:vAlign w:val="center"/>
          </w:tcPr>
          <w:p w14:paraId="2FDC0299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嘉宾致辞</w:t>
            </w:r>
          </w:p>
        </w:tc>
        <w:tc>
          <w:tcPr>
            <w:tcW w:w="2236" w:type="dxa"/>
            <w:vAlign w:val="center"/>
          </w:tcPr>
          <w:p w14:paraId="265C774F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吕迁洲</w:t>
            </w:r>
          </w:p>
        </w:tc>
        <w:tc>
          <w:tcPr>
            <w:tcW w:w="2236" w:type="dxa"/>
            <w:vAlign w:val="center"/>
          </w:tcPr>
          <w:p w14:paraId="4459CF5E" w14:textId="4C33A961" w:rsidR="007D18E7" w:rsidRPr="00867EF1" w:rsidRDefault="009B141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姚文兵</w:t>
            </w:r>
          </w:p>
        </w:tc>
      </w:tr>
      <w:tr w:rsidR="007D18E7" w:rsidRPr="00867EF1" w14:paraId="54FA1AB7" w14:textId="77777777">
        <w:tc>
          <w:tcPr>
            <w:tcW w:w="1843" w:type="dxa"/>
            <w:vAlign w:val="center"/>
          </w:tcPr>
          <w:p w14:paraId="59DDD756" w14:textId="43B98B49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</w:t>
            </w:r>
            <w:r w:rsidR="00F55732"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4</w:t>
            </w: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:10-1</w:t>
            </w:r>
            <w:r w:rsidR="00F55732"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4</w:t>
            </w: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:40</w:t>
            </w:r>
          </w:p>
        </w:tc>
        <w:tc>
          <w:tcPr>
            <w:tcW w:w="2643" w:type="dxa"/>
            <w:vAlign w:val="center"/>
          </w:tcPr>
          <w:p w14:paraId="2E9AD90F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国家2026版《基本药物目录》及实施</w:t>
            </w:r>
          </w:p>
        </w:tc>
        <w:tc>
          <w:tcPr>
            <w:tcW w:w="2236" w:type="dxa"/>
            <w:vAlign w:val="center"/>
          </w:tcPr>
          <w:p w14:paraId="0585CDA0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胡欣</w:t>
            </w:r>
          </w:p>
          <w:p w14:paraId="792E16F0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北京医院</w:t>
            </w:r>
          </w:p>
        </w:tc>
        <w:tc>
          <w:tcPr>
            <w:tcW w:w="2236" w:type="dxa"/>
            <w:vAlign w:val="center"/>
          </w:tcPr>
          <w:p w14:paraId="7832EEA5" w14:textId="7F14762E" w:rsidR="007D18E7" w:rsidRPr="00867EF1" w:rsidRDefault="009B141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bookmarkStart w:id="0" w:name="OLE_LINK2"/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戴海斌</w:t>
            </w:r>
            <w:bookmarkEnd w:id="0"/>
          </w:p>
        </w:tc>
      </w:tr>
      <w:tr w:rsidR="007D18E7" w:rsidRPr="00867EF1" w14:paraId="05D06298" w14:textId="77777777">
        <w:tc>
          <w:tcPr>
            <w:tcW w:w="1843" w:type="dxa"/>
            <w:vAlign w:val="center"/>
          </w:tcPr>
          <w:p w14:paraId="19DFB22E" w14:textId="7C91C7C8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</w:t>
            </w:r>
            <w:r w:rsidR="00F55732"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4</w:t>
            </w: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:40-1</w:t>
            </w:r>
            <w:r w:rsidR="00F55732"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5</w:t>
            </w: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:10</w:t>
            </w:r>
          </w:p>
        </w:tc>
        <w:tc>
          <w:tcPr>
            <w:tcW w:w="2643" w:type="dxa"/>
            <w:vAlign w:val="center"/>
          </w:tcPr>
          <w:p w14:paraId="35C33E11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《医疗机构麻醉和精神药品管理规定》解读</w:t>
            </w:r>
          </w:p>
        </w:tc>
        <w:tc>
          <w:tcPr>
            <w:tcW w:w="2236" w:type="dxa"/>
            <w:vAlign w:val="center"/>
          </w:tcPr>
          <w:p w14:paraId="1E30E43A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杨毅恒</w:t>
            </w:r>
          </w:p>
          <w:p w14:paraId="54B03493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北京大学第三医院</w:t>
            </w:r>
          </w:p>
        </w:tc>
        <w:tc>
          <w:tcPr>
            <w:tcW w:w="2236" w:type="dxa"/>
            <w:vAlign w:val="center"/>
          </w:tcPr>
          <w:p w14:paraId="06DDCB64" w14:textId="08A5662D" w:rsidR="007D18E7" w:rsidRPr="00867EF1" w:rsidRDefault="009B141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蔡本志</w:t>
            </w:r>
          </w:p>
        </w:tc>
      </w:tr>
      <w:tr w:rsidR="00625681" w:rsidRPr="00867EF1" w14:paraId="395243A7" w14:textId="77777777">
        <w:tc>
          <w:tcPr>
            <w:tcW w:w="1843" w:type="dxa"/>
            <w:vAlign w:val="center"/>
          </w:tcPr>
          <w:p w14:paraId="7E8BE1E7" w14:textId="3462E3EA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15:10-15:40</w:t>
            </w:r>
          </w:p>
        </w:tc>
        <w:tc>
          <w:tcPr>
            <w:tcW w:w="2643" w:type="dxa"/>
            <w:vAlign w:val="center"/>
          </w:tcPr>
          <w:p w14:paraId="57665CD8" w14:textId="18FB5841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学术热点</w:t>
            </w:r>
          </w:p>
        </w:tc>
        <w:tc>
          <w:tcPr>
            <w:tcW w:w="2236" w:type="dxa"/>
            <w:vAlign w:val="center"/>
          </w:tcPr>
          <w:p w14:paraId="0D04A31D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Align w:val="center"/>
          </w:tcPr>
          <w:p w14:paraId="05F23E72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  <w:tr w:rsidR="00625681" w:rsidRPr="00867EF1" w14:paraId="2AB4A5AE" w14:textId="77777777">
        <w:tc>
          <w:tcPr>
            <w:tcW w:w="1843" w:type="dxa"/>
            <w:vAlign w:val="center"/>
          </w:tcPr>
          <w:p w14:paraId="7C729391" w14:textId="6454FD2A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15:40-16:10</w:t>
            </w:r>
          </w:p>
        </w:tc>
        <w:tc>
          <w:tcPr>
            <w:tcW w:w="2643" w:type="dxa"/>
            <w:vAlign w:val="center"/>
          </w:tcPr>
          <w:p w14:paraId="52941943" w14:textId="00D5B8FE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讨论</w:t>
            </w:r>
          </w:p>
        </w:tc>
        <w:tc>
          <w:tcPr>
            <w:tcW w:w="2236" w:type="dxa"/>
            <w:vAlign w:val="center"/>
          </w:tcPr>
          <w:p w14:paraId="1699F549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Align w:val="center"/>
          </w:tcPr>
          <w:p w14:paraId="2B63B21C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  <w:tr w:rsidR="00625681" w:rsidRPr="00867EF1" w14:paraId="7204E12F" w14:textId="77777777">
        <w:tc>
          <w:tcPr>
            <w:tcW w:w="1843" w:type="dxa"/>
            <w:vAlign w:val="center"/>
          </w:tcPr>
          <w:p w14:paraId="26631B97" w14:textId="18D662BA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16:10-16:40</w:t>
            </w:r>
          </w:p>
        </w:tc>
        <w:tc>
          <w:tcPr>
            <w:tcW w:w="2643" w:type="dxa"/>
            <w:vAlign w:val="center"/>
          </w:tcPr>
          <w:p w14:paraId="43263670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《湖北省医疗机构结余药品管理暂行办法》解读</w:t>
            </w:r>
          </w:p>
        </w:tc>
        <w:tc>
          <w:tcPr>
            <w:tcW w:w="2236" w:type="dxa"/>
            <w:vAlign w:val="center"/>
          </w:tcPr>
          <w:p w14:paraId="2C034493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刘东</w:t>
            </w:r>
          </w:p>
          <w:p w14:paraId="146A85BC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华中科技大学同济医学院附属同济医院</w:t>
            </w:r>
          </w:p>
        </w:tc>
        <w:tc>
          <w:tcPr>
            <w:tcW w:w="2236" w:type="dxa"/>
            <w:vAlign w:val="center"/>
          </w:tcPr>
          <w:p w14:paraId="559937F7" w14:textId="449F9679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徐峰</w:t>
            </w:r>
          </w:p>
        </w:tc>
      </w:tr>
      <w:tr w:rsidR="00625681" w:rsidRPr="00867EF1" w14:paraId="6B0FF7A2" w14:textId="77777777">
        <w:tc>
          <w:tcPr>
            <w:tcW w:w="1843" w:type="dxa"/>
            <w:vAlign w:val="center"/>
          </w:tcPr>
          <w:p w14:paraId="403FBBD7" w14:textId="7759DA11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16:40-17:10</w:t>
            </w:r>
          </w:p>
        </w:tc>
        <w:tc>
          <w:tcPr>
            <w:tcW w:w="2643" w:type="dxa"/>
            <w:vAlign w:val="center"/>
          </w:tcPr>
          <w:p w14:paraId="6815F301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国家集采药品概况及思考</w:t>
            </w:r>
          </w:p>
        </w:tc>
        <w:tc>
          <w:tcPr>
            <w:tcW w:w="2236" w:type="dxa"/>
            <w:vAlign w:val="center"/>
          </w:tcPr>
          <w:p w14:paraId="2D186DA4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薛清元</w:t>
            </w:r>
          </w:p>
          <w:p w14:paraId="1D330539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北京大学</w:t>
            </w:r>
          </w:p>
        </w:tc>
        <w:tc>
          <w:tcPr>
            <w:tcW w:w="2236" w:type="dxa"/>
            <w:vAlign w:val="center"/>
          </w:tcPr>
          <w:p w14:paraId="495C0A9D" w14:textId="7AEE7CF3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李亦蕾</w:t>
            </w:r>
          </w:p>
        </w:tc>
      </w:tr>
      <w:tr w:rsidR="00625681" w:rsidRPr="00867EF1" w14:paraId="5FC14D2F" w14:textId="77777777">
        <w:tc>
          <w:tcPr>
            <w:tcW w:w="1843" w:type="dxa"/>
            <w:vAlign w:val="center"/>
          </w:tcPr>
          <w:p w14:paraId="471DDD40" w14:textId="3F81E594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17:10-17:40</w:t>
            </w:r>
          </w:p>
        </w:tc>
        <w:tc>
          <w:tcPr>
            <w:tcW w:w="2643" w:type="dxa"/>
            <w:vAlign w:val="center"/>
          </w:tcPr>
          <w:p w14:paraId="5FBDC88C" w14:textId="4B344333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讨论</w:t>
            </w:r>
          </w:p>
        </w:tc>
        <w:tc>
          <w:tcPr>
            <w:tcW w:w="2236" w:type="dxa"/>
            <w:vAlign w:val="center"/>
          </w:tcPr>
          <w:p w14:paraId="0EC39D12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Align w:val="center"/>
          </w:tcPr>
          <w:p w14:paraId="016D78D6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  <w:tr w:rsidR="00625681" w:rsidRPr="00867EF1" w14:paraId="02F0B8F5" w14:textId="77777777">
        <w:tc>
          <w:tcPr>
            <w:tcW w:w="1843" w:type="dxa"/>
            <w:vAlign w:val="center"/>
          </w:tcPr>
          <w:p w14:paraId="5E9BF072" w14:textId="0FA89382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17:40-18:00</w:t>
            </w:r>
          </w:p>
        </w:tc>
        <w:tc>
          <w:tcPr>
            <w:tcW w:w="2643" w:type="dxa"/>
            <w:vAlign w:val="center"/>
          </w:tcPr>
          <w:p w14:paraId="1F642327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总结</w:t>
            </w:r>
          </w:p>
        </w:tc>
        <w:tc>
          <w:tcPr>
            <w:tcW w:w="2236" w:type="dxa"/>
            <w:vAlign w:val="center"/>
          </w:tcPr>
          <w:p w14:paraId="5FA54B8F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赵志刚</w:t>
            </w:r>
          </w:p>
          <w:p w14:paraId="63509639" w14:textId="77777777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首都医科大学附属北京天坛医院 </w:t>
            </w:r>
          </w:p>
        </w:tc>
        <w:tc>
          <w:tcPr>
            <w:tcW w:w="2236" w:type="dxa"/>
            <w:vAlign w:val="center"/>
          </w:tcPr>
          <w:p w14:paraId="259FEA6A" w14:textId="59D16234" w:rsidR="00625681" w:rsidRPr="00867EF1" w:rsidRDefault="00625681" w:rsidP="00625681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王婧雯</w:t>
            </w:r>
          </w:p>
        </w:tc>
      </w:tr>
    </w:tbl>
    <w:p w14:paraId="1EFAEDA1" w14:textId="77777777" w:rsidR="007D18E7" w:rsidRPr="00867EF1" w:rsidRDefault="007D18E7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</w:p>
    <w:p w14:paraId="1B7B03BF" w14:textId="77777777" w:rsidR="007D18E7" w:rsidRPr="00867EF1" w:rsidRDefault="00000000">
      <w:pPr>
        <w:spacing w:line="240" w:lineRule="auto"/>
        <w:jc w:val="both"/>
        <w:rPr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>分会场</w:t>
      </w:r>
      <w:r w:rsidRPr="00867EF1">
        <w:rPr>
          <w:rFonts w:hint="eastAsia"/>
          <w:sz w:val="21"/>
          <w:szCs w:val="21"/>
          <w:lang w:eastAsia="zh-CN"/>
        </w:rPr>
        <w:t xml:space="preserve">2  19:00-21:00  </w:t>
      </w:r>
      <w:r w:rsidRPr="00867EF1">
        <w:rPr>
          <w:sz w:val="21"/>
          <w:szCs w:val="21"/>
          <w:lang w:eastAsia="zh-CN"/>
        </w:rPr>
        <w:t>中国药学会临床药学专业委员会</w:t>
      </w:r>
      <w:r w:rsidRPr="00867EF1">
        <w:rPr>
          <w:rFonts w:hint="eastAsia"/>
          <w:sz w:val="21"/>
          <w:szCs w:val="21"/>
          <w:lang w:eastAsia="zh-CN"/>
        </w:rPr>
        <w:t>全委会</w:t>
      </w:r>
    </w:p>
    <w:p w14:paraId="4A213AF0" w14:textId="5FCED67C" w:rsidR="0090669A" w:rsidRPr="00867EF1" w:rsidRDefault="0090669A" w:rsidP="00867EF1">
      <w:pPr>
        <w:spacing w:line="240" w:lineRule="auto"/>
        <w:jc w:val="both"/>
        <w:rPr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>会议主席：</w:t>
      </w:r>
      <w:r w:rsidR="00591895" w:rsidRPr="00867EF1">
        <w:rPr>
          <w:rFonts w:hint="eastAsia"/>
          <w:sz w:val="21"/>
          <w:szCs w:val="21"/>
          <w:lang w:eastAsia="zh-CN"/>
        </w:rPr>
        <w:t>戴海斌</w:t>
      </w:r>
      <w:r w:rsidR="005B0974" w:rsidRPr="00867EF1">
        <w:rPr>
          <w:rFonts w:hint="eastAsia"/>
          <w:sz w:val="21"/>
          <w:szCs w:val="21"/>
          <w:lang w:eastAsia="zh-CN"/>
        </w:rPr>
        <w:t>主任</w:t>
      </w:r>
    </w:p>
    <w:p w14:paraId="594B6A16" w14:textId="4AEC5328" w:rsidR="007D18E7" w:rsidRPr="00867EF1" w:rsidRDefault="00000000">
      <w:pPr>
        <w:spacing w:line="240" w:lineRule="auto"/>
        <w:ind w:firstLine="520"/>
        <w:jc w:val="both"/>
        <w:rPr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>会议主持人：李草，</w:t>
      </w:r>
      <w:r w:rsidR="00EE1A25" w:rsidRPr="00867EF1">
        <w:rPr>
          <w:rFonts w:hint="eastAsia"/>
          <w:sz w:val="21"/>
          <w:szCs w:val="21"/>
          <w:lang w:eastAsia="zh-CN"/>
        </w:rPr>
        <w:t>秘书</w:t>
      </w:r>
      <w:r w:rsidRPr="00867EF1">
        <w:rPr>
          <w:rFonts w:hint="eastAsia"/>
          <w:sz w:val="21"/>
          <w:szCs w:val="21"/>
          <w:lang w:eastAsia="zh-CN"/>
        </w:rPr>
        <w:t>：</w:t>
      </w:r>
      <w:r w:rsidR="001E450B" w:rsidRPr="00867EF1">
        <w:rPr>
          <w:rFonts w:ascii="宋体" w:eastAsia="宋体" w:hAnsi="宋体" w:cs="宋体" w:hint="eastAsia"/>
          <w:sz w:val="21"/>
          <w:szCs w:val="21"/>
          <w:lang w:eastAsia="zh-CN"/>
        </w:rPr>
        <w:t>俞凌燕</w:t>
      </w:r>
    </w:p>
    <w:tbl>
      <w:tblPr>
        <w:tblStyle w:val="af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643"/>
        <w:gridCol w:w="2236"/>
        <w:gridCol w:w="2236"/>
      </w:tblGrid>
      <w:tr w:rsidR="007D18E7" w:rsidRPr="00867EF1" w14:paraId="54540B52" w14:textId="77777777">
        <w:tc>
          <w:tcPr>
            <w:tcW w:w="1843" w:type="dxa"/>
          </w:tcPr>
          <w:p w14:paraId="3D31B492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643" w:type="dxa"/>
          </w:tcPr>
          <w:p w14:paraId="36E91211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议程</w:t>
            </w:r>
          </w:p>
        </w:tc>
        <w:tc>
          <w:tcPr>
            <w:tcW w:w="2236" w:type="dxa"/>
          </w:tcPr>
          <w:p w14:paraId="2666E587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讲者</w:t>
            </w:r>
          </w:p>
        </w:tc>
        <w:tc>
          <w:tcPr>
            <w:tcW w:w="2236" w:type="dxa"/>
          </w:tcPr>
          <w:p w14:paraId="54802D3B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主持</w:t>
            </w:r>
          </w:p>
        </w:tc>
      </w:tr>
      <w:tr w:rsidR="007D18E7" w:rsidRPr="00867EF1" w14:paraId="5DE0887F" w14:textId="77777777">
        <w:tc>
          <w:tcPr>
            <w:tcW w:w="1843" w:type="dxa"/>
          </w:tcPr>
          <w:p w14:paraId="37432F4B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19:00-19:10</w:t>
            </w:r>
          </w:p>
        </w:tc>
        <w:tc>
          <w:tcPr>
            <w:tcW w:w="2643" w:type="dxa"/>
            <w:vAlign w:val="center"/>
          </w:tcPr>
          <w:p w14:paraId="277A164E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领导致辞</w:t>
            </w:r>
          </w:p>
        </w:tc>
        <w:tc>
          <w:tcPr>
            <w:tcW w:w="2236" w:type="dxa"/>
            <w:vAlign w:val="center"/>
          </w:tcPr>
          <w:p w14:paraId="11B681CF" w14:textId="77777777" w:rsidR="007D18E7" w:rsidRPr="00867EF1" w:rsidRDefault="007D18E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</w:p>
        </w:tc>
        <w:tc>
          <w:tcPr>
            <w:tcW w:w="2236" w:type="dxa"/>
            <w:vAlign w:val="center"/>
          </w:tcPr>
          <w:p w14:paraId="219EA304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姚文兵</w:t>
            </w:r>
          </w:p>
        </w:tc>
      </w:tr>
      <w:tr w:rsidR="007D18E7" w:rsidRPr="00867EF1" w14:paraId="488913FC" w14:textId="77777777">
        <w:tc>
          <w:tcPr>
            <w:tcW w:w="1843" w:type="dxa"/>
          </w:tcPr>
          <w:p w14:paraId="09E16B3F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19:10-19:30</w:t>
            </w:r>
          </w:p>
        </w:tc>
        <w:tc>
          <w:tcPr>
            <w:tcW w:w="2643" w:type="dxa"/>
          </w:tcPr>
          <w:p w14:paraId="27DC1413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专委会工作回顾和十五五规划</w:t>
            </w:r>
          </w:p>
        </w:tc>
        <w:tc>
          <w:tcPr>
            <w:tcW w:w="2236" w:type="dxa"/>
            <w:vAlign w:val="center"/>
          </w:tcPr>
          <w:p w14:paraId="40FADB9E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吕迁洲</w:t>
            </w:r>
          </w:p>
          <w:p w14:paraId="72C81782" w14:textId="430914C6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复旦大学附属中山</w:t>
            </w:r>
            <w:r w:rsidR="003249D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医院</w:t>
            </w:r>
          </w:p>
        </w:tc>
        <w:tc>
          <w:tcPr>
            <w:tcW w:w="2236" w:type="dxa"/>
            <w:vAlign w:val="center"/>
          </w:tcPr>
          <w:p w14:paraId="013AD1A3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戴海斌</w:t>
            </w:r>
          </w:p>
        </w:tc>
      </w:tr>
      <w:tr w:rsidR="007D18E7" w:rsidRPr="00867EF1" w14:paraId="1E39F2F7" w14:textId="77777777">
        <w:tc>
          <w:tcPr>
            <w:tcW w:w="1843" w:type="dxa"/>
          </w:tcPr>
          <w:p w14:paraId="4DD0861C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t>19:30-19:50</w:t>
            </w:r>
          </w:p>
        </w:tc>
        <w:tc>
          <w:tcPr>
            <w:tcW w:w="2643" w:type="dxa"/>
          </w:tcPr>
          <w:p w14:paraId="53B5C420" w14:textId="77777777" w:rsidR="007D18E7" w:rsidRPr="00867EF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2026《全国卫生与健康大会》介绍与解读</w:t>
            </w:r>
          </w:p>
        </w:tc>
        <w:tc>
          <w:tcPr>
            <w:tcW w:w="2236" w:type="dxa"/>
            <w:vAlign w:val="center"/>
          </w:tcPr>
          <w:p w14:paraId="7F31E54D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赵志刚</w:t>
            </w:r>
          </w:p>
          <w:p w14:paraId="3836A778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首都医科大学附属北京天坛医院 </w:t>
            </w:r>
          </w:p>
        </w:tc>
        <w:tc>
          <w:tcPr>
            <w:tcW w:w="2236" w:type="dxa"/>
            <w:vAlign w:val="center"/>
          </w:tcPr>
          <w:p w14:paraId="23C38109" w14:textId="77777777" w:rsidR="007D18E7" w:rsidRPr="00867EF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王婧雯</w:t>
            </w:r>
          </w:p>
        </w:tc>
      </w:tr>
      <w:tr w:rsidR="00EE1270" w:rsidRPr="00867EF1" w14:paraId="0898A432" w14:textId="77777777">
        <w:tc>
          <w:tcPr>
            <w:tcW w:w="1843" w:type="dxa"/>
          </w:tcPr>
          <w:p w14:paraId="302AA627" w14:textId="75A9DEC3" w:rsidR="00EE1270" w:rsidRPr="00867EF1" w:rsidRDefault="00EE127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  <w:lastRenderedPageBreak/>
              <w:t>19:50-20:30</w:t>
            </w:r>
          </w:p>
        </w:tc>
        <w:tc>
          <w:tcPr>
            <w:tcW w:w="2643" w:type="dxa"/>
          </w:tcPr>
          <w:p w14:paraId="6F34F763" w14:textId="77777777" w:rsidR="00EE1270" w:rsidRPr="00867EF1" w:rsidRDefault="00EE1270">
            <w:pPr>
              <w:spacing w:line="360" w:lineRule="auto"/>
              <w:jc w:val="both"/>
              <w:rPr>
                <w:rFonts w:ascii="宋体" w:eastAsia="宋体" w:hAnsi="宋体" w:cs="宋体" w:hint="eastAsia"/>
                <w:b/>
                <w:bCs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临床药学发展与十五五规划讨论与总结</w:t>
            </w:r>
          </w:p>
        </w:tc>
        <w:tc>
          <w:tcPr>
            <w:tcW w:w="2236" w:type="dxa"/>
            <w:vAlign w:val="center"/>
          </w:tcPr>
          <w:p w14:paraId="5E038D45" w14:textId="77777777" w:rsidR="00EE1270" w:rsidRPr="00867EF1" w:rsidRDefault="00EE127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全体委员、青委（每人2-3 min）</w:t>
            </w:r>
          </w:p>
        </w:tc>
        <w:tc>
          <w:tcPr>
            <w:tcW w:w="2236" w:type="dxa"/>
            <w:vAlign w:val="center"/>
          </w:tcPr>
          <w:p w14:paraId="494F7718" w14:textId="10D3C2F2" w:rsidR="00EE1270" w:rsidRPr="00867EF1" w:rsidRDefault="007B12C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戴海斌</w:t>
            </w:r>
          </w:p>
        </w:tc>
      </w:tr>
    </w:tbl>
    <w:p w14:paraId="62DFC8C9" w14:textId="77777777" w:rsidR="007D18E7" w:rsidRPr="00867EF1" w:rsidRDefault="007D18E7">
      <w:pPr>
        <w:spacing w:line="240" w:lineRule="auto"/>
        <w:jc w:val="both"/>
        <w:rPr>
          <w:sz w:val="21"/>
          <w:szCs w:val="21"/>
          <w:lang w:eastAsia="zh-CN"/>
        </w:rPr>
      </w:pPr>
    </w:p>
    <w:p w14:paraId="3E26B0D2" w14:textId="77777777" w:rsidR="007D18E7" w:rsidRPr="00867EF1" w:rsidRDefault="007D18E7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</w:p>
    <w:p w14:paraId="6D5A2E0B" w14:textId="2026E559" w:rsidR="007D18E7" w:rsidRPr="00867EF1" w:rsidRDefault="00000000">
      <w:pPr>
        <w:spacing w:line="240" w:lineRule="auto"/>
        <w:jc w:val="both"/>
        <w:rPr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1</w:t>
      </w:r>
      <w:r w:rsidR="00622527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2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月2</w:t>
      </w:r>
      <w:r w:rsidR="003C1C9E"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7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日</w:t>
      </w:r>
      <w:r w:rsidRPr="00867EF1">
        <w:rPr>
          <w:rFonts w:hint="eastAsia"/>
          <w:sz w:val="21"/>
          <w:szCs w:val="21"/>
          <w:lang w:eastAsia="zh-CN"/>
        </w:rPr>
        <w:t>上午</w:t>
      </w:r>
      <w:r w:rsidRPr="00867EF1">
        <w:rPr>
          <w:rFonts w:hint="eastAsia"/>
          <w:sz w:val="21"/>
          <w:szCs w:val="21"/>
          <w:lang w:eastAsia="zh-CN"/>
        </w:rPr>
        <w:t xml:space="preserve"> </w:t>
      </w:r>
    </w:p>
    <w:p w14:paraId="37A56052" w14:textId="77777777" w:rsidR="007D18E7" w:rsidRPr="00867EF1" w:rsidRDefault="00000000">
      <w:pPr>
        <w:spacing w:line="240" w:lineRule="auto"/>
        <w:ind w:firstLineChars="300" w:firstLine="630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  <w:r w:rsidRPr="00867EF1">
        <w:rPr>
          <w:rFonts w:hint="eastAsia"/>
          <w:sz w:val="21"/>
          <w:szCs w:val="21"/>
          <w:lang w:eastAsia="zh-CN"/>
        </w:rPr>
        <w:t xml:space="preserve"> </w:t>
      </w:r>
      <w:r w:rsidRPr="00867EF1">
        <w:rPr>
          <w:rFonts w:hint="eastAsia"/>
          <w:sz w:val="21"/>
          <w:szCs w:val="21"/>
          <w:lang w:eastAsia="zh-CN"/>
        </w:rPr>
        <w:t>协同·融合·赋能·创新——</w:t>
      </w:r>
      <w:r w:rsidRPr="00867EF1">
        <w:rPr>
          <w:rFonts w:hint="eastAsia"/>
          <w:sz w:val="21"/>
          <w:szCs w:val="21"/>
          <w:lang w:eastAsia="zh-CN"/>
        </w:rPr>
        <w:t xml:space="preserve"> </w:t>
      </w:r>
      <w:r w:rsidRPr="00867EF1">
        <w:rPr>
          <w:rFonts w:hint="eastAsia"/>
          <w:sz w:val="21"/>
          <w:szCs w:val="21"/>
          <w:lang w:eastAsia="zh-CN"/>
        </w:rPr>
        <w:t>中国药学会临床药学专业委员会年会开幕式及主题报告</w:t>
      </w:r>
    </w:p>
    <w:p w14:paraId="5E6CFB3C" w14:textId="554F584E" w:rsidR="007D18E7" w:rsidRPr="00867EF1" w:rsidRDefault="00000000" w:rsidP="00EC304B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bookmarkStart w:id="1" w:name="OLE_LINK1"/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大会主席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：吕迁洲主任，赵志刚主任</w:t>
      </w:r>
      <w:r w:rsidR="001216AD" w:rsidRPr="00867EF1">
        <w:rPr>
          <w:rFonts w:ascii="宋体" w:eastAsia="宋体" w:hAnsi="宋体" w:cs="宋体" w:hint="eastAsia"/>
          <w:sz w:val="21"/>
          <w:szCs w:val="21"/>
          <w:lang w:eastAsia="zh-CN"/>
        </w:rPr>
        <w:t xml:space="preserve"> </w:t>
      </w:r>
      <w:r w:rsidR="00EC304B" w:rsidRPr="00867EF1">
        <w:rPr>
          <w:rFonts w:ascii="宋体" w:eastAsia="宋体" w:hAnsi="宋体" w:cs="宋体" w:hint="eastAsia"/>
          <w:sz w:val="21"/>
          <w:szCs w:val="21"/>
          <w:lang w:eastAsia="zh-CN"/>
        </w:rPr>
        <w:t>秘书：李草 王梓</w:t>
      </w:r>
    </w:p>
    <w:tbl>
      <w:tblPr>
        <w:tblStyle w:val="af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51"/>
        <w:gridCol w:w="2235"/>
        <w:gridCol w:w="2236"/>
        <w:gridCol w:w="2236"/>
      </w:tblGrid>
      <w:tr w:rsidR="007D18E7" w:rsidRPr="00867EF1" w14:paraId="02A3479D" w14:textId="77777777">
        <w:tc>
          <w:tcPr>
            <w:tcW w:w="2251" w:type="dxa"/>
          </w:tcPr>
          <w:bookmarkEnd w:id="1"/>
          <w:p w14:paraId="15EF17A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2235" w:type="dxa"/>
            <w:vAlign w:val="center"/>
          </w:tcPr>
          <w:p w14:paraId="106AEF88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议程</w:t>
            </w:r>
          </w:p>
        </w:tc>
        <w:tc>
          <w:tcPr>
            <w:tcW w:w="2236" w:type="dxa"/>
            <w:vAlign w:val="center"/>
          </w:tcPr>
          <w:p w14:paraId="7173FF08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讲者</w:t>
            </w:r>
          </w:p>
        </w:tc>
        <w:tc>
          <w:tcPr>
            <w:tcW w:w="2236" w:type="dxa"/>
            <w:vAlign w:val="center"/>
          </w:tcPr>
          <w:p w14:paraId="0A0BD2D1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主持</w:t>
            </w:r>
          </w:p>
        </w:tc>
      </w:tr>
      <w:tr w:rsidR="007D18E7" w:rsidRPr="00867EF1" w14:paraId="30C6C965" w14:textId="77777777">
        <w:tc>
          <w:tcPr>
            <w:tcW w:w="2251" w:type="dxa"/>
          </w:tcPr>
          <w:p w14:paraId="4CFF018A" w14:textId="36C39EB4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8:</w:t>
            </w:r>
            <w:r w:rsidR="00522E76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30</w:t>
            </w: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-9:00</w:t>
            </w:r>
          </w:p>
        </w:tc>
        <w:tc>
          <w:tcPr>
            <w:tcW w:w="2235" w:type="dxa"/>
            <w:vAlign w:val="center"/>
          </w:tcPr>
          <w:p w14:paraId="6DEAEB1E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领导致辞</w:t>
            </w:r>
          </w:p>
        </w:tc>
        <w:tc>
          <w:tcPr>
            <w:tcW w:w="2236" w:type="dxa"/>
            <w:vAlign w:val="center"/>
          </w:tcPr>
          <w:p w14:paraId="684AC286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17158CC9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吕迁洲</w:t>
            </w:r>
          </w:p>
        </w:tc>
      </w:tr>
      <w:tr w:rsidR="007D18E7" w:rsidRPr="00867EF1" w14:paraId="5315BA19" w14:textId="77777777">
        <w:tc>
          <w:tcPr>
            <w:tcW w:w="2251" w:type="dxa"/>
          </w:tcPr>
          <w:p w14:paraId="55290161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9:00-9:30</w:t>
            </w:r>
          </w:p>
        </w:tc>
        <w:tc>
          <w:tcPr>
            <w:tcW w:w="2235" w:type="dxa"/>
            <w:vAlign w:val="center"/>
          </w:tcPr>
          <w:p w14:paraId="2126D057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中国创新药物发展对临床药学的新挑战</w:t>
            </w:r>
          </w:p>
        </w:tc>
        <w:tc>
          <w:tcPr>
            <w:tcW w:w="2236" w:type="dxa"/>
            <w:vAlign w:val="center"/>
          </w:tcPr>
          <w:p w14:paraId="691354DF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孙咸泽</w:t>
            </w:r>
          </w:p>
          <w:p w14:paraId="25ABE2DA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中国药学会</w:t>
            </w:r>
          </w:p>
        </w:tc>
        <w:tc>
          <w:tcPr>
            <w:tcW w:w="2236" w:type="dxa"/>
            <w:vMerge/>
            <w:vAlign w:val="center"/>
          </w:tcPr>
          <w:p w14:paraId="4E2A97FE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3E87EB43" w14:textId="77777777">
        <w:tc>
          <w:tcPr>
            <w:tcW w:w="2251" w:type="dxa"/>
          </w:tcPr>
          <w:p w14:paraId="03912E3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9:30-10:00</w:t>
            </w:r>
          </w:p>
        </w:tc>
        <w:tc>
          <w:tcPr>
            <w:tcW w:w="2235" w:type="dxa"/>
            <w:vAlign w:val="center"/>
          </w:tcPr>
          <w:p w14:paraId="73A6EBB7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国家政策提升中国创新药的研发能力与成果</w:t>
            </w:r>
          </w:p>
        </w:tc>
        <w:tc>
          <w:tcPr>
            <w:tcW w:w="2236" w:type="dxa"/>
            <w:vAlign w:val="center"/>
          </w:tcPr>
          <w:p w14:paraId="65ADAF5C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陈凯先</w:t>
            </w:r>
          </w:p>
          <w:p w14:paraId="532D3B35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中国医学科学院上海药物研究所</w:t>
            </w:r>
          </w:p>
        </w:tc>
        <w:tc>
          <w:tcPr>
            <w:tcW w:w="2236" w:type="dxa"/>
            <w:vMerge w:val="restart"/>
            <w:vAlign w:val="center"/>
          </w:tcPr>
          <w:p w14:paraId="0945317B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戴海斌</w:t>
            </w:r>
          </w:p>
        </w:tc>
      </w:tr>
      <w:tr w:rsidR="007D18E7" w:rsidRPr="00867EF1" w14:paraId="28CCFB6C" w14:textId="77777777">
        <w:tc>
          <w:tcPr>
            <w:tcW w:w="2251" w:type="dxa"/>
          </w:tcPr>
          <w:p w14:paraId="7F59504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10:00-10:30</w:t>
            </w:r>
          </w:p>
        </w:tc>
        <w:tc>
          <w:tcPr>
            <w:tcW w:w="2235" w:type="dxa"/>
            <w:vAlign w:val="center"/>
          </w:tcPr>
          <w:p w14:paraId="206A16C1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临床药学的使命与任务</w:t>
            </w:r>
          </w:p>
        </w:tc>
        <w:tc>
          <w:tcPr>
            <w:tcW w:w="2236" w:type="dxa"/>
            <w:vAlign w:val="center"/>
          </w:tcPr>
          <w:p w14:paraId="20F7A4EF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吕迁洲</w:t>
            </w:r>
          </w:p>
          <w:p w14:paraId="577F2EDA" w14:textId="413E947B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复旦大学附属中山</w:t>
            </w:r>
            <w:r w:rsidR="003249DC" w:rsidRPr="003249D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医院</w:t>
            </w:r>
          </w:p>
        </w:tc>
        <w:tc>
          <w:tcPr>
            <w:tcW w:w="2236" w:type="dxa"/>
            <w:vMerge/>
            <w:vAlign w:val="center"/>
          </w:tcPr>
          <w:p w14:paraId="45354CB8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1C793600" w14:textId="77777777">
        <w:tc>
          <w:tcPr>
            <w:tcW w:w="2251" w:type="dxa"/>
          </w:tcPr>
          <w:p w14:paraId="5AD62A2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10:30-11:00</w:t>
            </w:r>
          </w:p>
        </w:tc>
        <w:tc>
          <w:tcPr>
            <w:tcW w:w="2235" w:type="dxa"/>
            <w:vAlign w:val="center"/>
          </w:tcPr>
          <w:p w14:paraId="651B5AA0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药品审评审批制度改革与创新药发展</w:t>
            </w:r>
          </w:p>
        </w:tc>
        <w:tc>
          <w:tcPr>
            <w:tcW w:w="2236" w:type="dxa"/>
            <w:vAlign w:val="center"/>
          </w:tcPr>
          <w:p w14:paraId="6570AB20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时乐</w:t>
            </w:r>
          </w:p>
          <w:p w14:paraId="2E61E642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国家药监局药品注册管理司药物研究处</w:t>
            </w:r>
          </w:p>
        </w:tc>
        <w:tc>
          <w:tcPr>
            <w:tcW w:w="2236" w:type="dxa"/>
            <w:vMerge w:val="restart"/>
            <w:vAlign w:val="center"/>
          </w:tcPr>
          <w:p w14:paraId="7CCB4093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王婧雯</w:t>
            </w:r>
          </w:p>
        </w:tc>
      </w:tr>
      <w:tr w:rsidR="007D18E7" w:rsidRPr="00867EF1" w14:paraId="2E329C62" w14:textId="77777777">
        <w:tc>
          <w:tcPr>
            <w:tcW w:w="2251" w:type="dxa"/>
          </w:tcPr>
          <w:p w14:paraId="7119555F" w14:textId="58D032E9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11:00-11:</w:t>
            </w:r>
            <w:r w:rsidR="009B1410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2235" w:type="dxa"/>
            <w:vAlign w:val="center"/>
          </w:tcPr>
          <w:p w14:paraId="73ED0044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创新AI+代谢组学技术发现治疗靶点与标志物</w:t>
            </w:r>
          </w:p>
        </w:tc>
        <w:tc>
          <w:tcPr>
            <w:tcW w:w="2236" w:type="dxa"/>
            <w:vAlign w:val="center"/>
          </w:tcPr>
          <w:p w14:paraId="66301A20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胡泽平</w:t>
            </w:r>
          </w:p>
          <w:p w14:paraId="5E672D57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清华大学药学院</w:t>
            </w:r>
          </w:p>
        </w:tc>
        <w:tc>
          <w:tcPr>
            <w:tcW w:w="2236" w:type="dxa"/>
            <w:vMerge/>
            <w:vAlign w:val="center"/>
          </w:tcPr>
          <w:p w14:paraId="37435C24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510410B7" w14:textId="77777777">
        <w:tc>
          <w:tcPr>
            <w:tcW w:w="2251" w:type="dxa"/>
          </w:tcPr>
          <w:p w14:paraId="66A62421" w14:textId="516E7728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11:</w:t>
            </w:r>
            <w:r w:rsidR="009B1410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30</w:t>
            </w: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-12:</w:t>
            </w:r>
            <w:r w:rsidR="009B1410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00</w:t>
            </w:r>
          </w:p>
        </w:tc>
        <w:tc>
          <w:tcPr>
            <w:tcW w:w="2235" w:type="dxa"/>
            <w:vAlign w:val="center"/>
          </w:tcPr>
          <w:p w14:paraId="0EC4FF9A" w14:textId="15DE2189" w:rsidR="007D18E7" w:rsidRPr="00867EF1" w:rsidRDefault="00522E76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学术热点</w:t>
            </w:r>
          </w:p>
        </w:tc>
        <w:tc>
          <w:tcPr>
            <w:tcW w:w="2236" w:type="dxa"/>
            <w:vAlign w:val="center"/>
          </w:tcPr>
          <w:p w14:paraId="368E62DB" w14:textId="05B93CBF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F732FF9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蔡本志</w:t>
            </w:r>
          </w:p>
        </w:tc>
      </w:tr>
      <w:tr w:rsidR="007D18E7" w:rsidRPr="00867EF1" w14:paraId="2E111B19" w14:textId="77777777">
        <w:tc>
          <w:tcPr>
            <w:tcW w:w="2251" w:type="dxa"/>
          </w:tcPr>
          <w:p w14:paraId="24020B3B" w14:textId="1D4A0AC8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12:</w:t>
            </w:r>
            <w:r w:rsidR="009B1410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0</w:t>
            </w: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0-12:</w:t>
            </w:r>
            <w:r w:rsidR="009B1410"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</w:t>
            </w: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235" w:type="dxa"/>
          </w:tcPr>
          <w:p w14:paraId="7D75AC9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总结</w:t>
            </w:r>
          </w:p>
        </w:tc>
        <w:tc>
          <w:tcPr>
            <w:tcW w:w="2236" w:type="dxa"/>
            <w:vAlign w:val="center"/>
          </w:tcPr>
          <w:p w14:paraId="266B6571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赵志刚</w:t>
            </w:r>
          </w:p>
          <w:p w14:paraId="011F5D45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首都医科大学附属北京天坛医院 </w:t>
            </w:r>
          </w:p>
          <w:p w14:paraId="2B49E2E7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Merge/>
            <w:vAlign w:val="center"/>
          </w:tcPr>
          <w:p w14:paraId="4C9292A8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</w:tbl>
    <w:p w14:paraId="61496AFE" w14:textId="77777777" w:rsidR="007D18E7" w:rsidRPr="00867EF1" w:rsidRDefault="007D18E7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</w:p>
    <w:p w14:paraId="589A751A" w14:textId="3C8C58FF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11月2</w:t>
      </w:r>
      <w:r w:rsidR="00CB0FA4"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7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日下午分会场3</w:t>
      </w:r>
    </w:p>
    <w:p w14:paraId="388B56B0" w14:textId="77777777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主题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：三医协同与十五五临床药学发展</w:t>
      </w:r>
    </w:p>
    <w:p w14:paraId="54897B86" w14:textId="70D35FB0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分会场主席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：姚文兵教授，李草主任</w:t>
      </w:r>
      <w:r w:rsidR="000E2545" w:rsidRPr="00867EF1">
        <w:rPr>
          <w:rFonts w:ascii="宋体" w:eastAsia="宋体" w:hAnsi="宋体" w:cs="宋体" w:hint="eastAsia"/>
          <w:sz w:val="21"/>
          <w:szCs w:val="21"/>
          <w:lang w:eastAsia="zh-CN"/>
        </w:rPr>
        <w:t>药师</w:t>
      </w:r>
      <w:r w:rsidR="00EC304B" w:rsidRPr="00867EF1">
        <w:rPr>
          <w:rFonts w:ascii="宋体" w:eastAsia="宋体" w:hAnsi="宋体" w:cs="宋体" w:hint="eastAsia"/>
          <w:sz w:val="21"/>
          <w:szCs w:val="21"/>
          <w:lang w:eastAsia="zh-CN"/>
        </w:rPr>
        <w:t xml:space="preserve"> 秘书：</w:t>
      </w:r>
      <w:r w:rsidR="000B7FA9" w:rsidRPr="00867EF1">
        <w:rPr>
          <w:rFonts w:ascii="宋体" w:eastAsia="宋体" w:hAnsi="宋体" w:cs="宋体" w:hint="eastAsia"/>
          <w:sz w:val="21"/>
          <w:szCs w:val="21"/>
          <w:lang w:eastAsia="zh-CN"/>
        </w:rPr>
        <w:t>宋健飞</w:t>
      </w:r>
    </w:p>
    <w:tbl>
      <w:tblPr>
        <w:tblStyle w:val="af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2241"/>
        <w:gridCol w:w="2234"/>
        <w:gridCol w:w="2234"/>
      </w:tblGrid>
      <w:tr w:rsidR="007D18E7" w:rsidRPr="00867EF1" w14:paraId="28D6CD4D" w14:textId="77777777">
        <w:tc>
          <w:tcPr>
            <w:tcW w:w="2249" w:type="dxa"/>
          </w:tcPr>
          <w:p w14:paraId="39549880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2241" w:type="dxa"/>
          </w:tcPr>
          <w:p w14:paraId="7D6B31A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议程</w:t>
            </w:r>
          </w:p>
        </w:tc>
        <w:tc>
          <w:tcPr>
            <w:tcW w:w="2234" w:type="dxa"/>
          </w:tcPr>
          <w:p w14:paraId="145CB4A1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讲者</w:t>
            </w:r>
          </w:p>
        </w:tc>
        <w:tc>
          <w:tcPr>
            <w:tcW w:w="2234" w:type="dxa"/>
          </w:tcPr>
          <w:p w14:paraId="438A39C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主持</w:t>
            </w:r>
          </w:p>
        </w:tc>
      </w:tr>
      <w:tr w:rsidR="007D18E7" w:rsidRPr="00867EF1" w14:paraId="03103314" w14:textId="77777777">
        <w:tc>
          <w:tcPr>
            <w:tcW w:w="2249" w:type="dxa"/>
          </w:tcPr>
          <w:p w14:paraId="538EC62F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13:20-13:30</w:t>
            </w:r>
          </w:p>
        </w:tc>
        <w:tc>
          <w:tcPr>
            <w:tcW w:w="2241" w:type="dxa"/>
          </w:tcPr>
          <w:p w14:paraId="2755D04B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嘉宾致辞</w:t>
            </w:r>
          </w:p>
        </w:tc>
        <w:tc>
          <w:tcPr>
            <w:tcW w:w="2234" w:type="dxa"/>
          </w:tcPr>
          <w:p w14:paraId="22249135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姚文兵、岳小林</w:t>
            </w:r>
          </w:p>
        </w:tc>
        <w:tc>
          <w:tcPr>
            <w:tcW w:w="2234" w:type="dxa"/>
            <w:vMerge w:val="restart"/>
            <w:vAlign w:val="center"/>
          </w:tcPr>
          <w:p w14:paraId="6FE36E6D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印晓星</w:t>
            </w:r>
          </w:p>
        </w:tc>
      </w:tr>
      <w:tr w:rsidR="007D18E7" w:rsidRPr="00867EF1" w14:paraId="07ACBD74" w14:textId="77777777">
        <w:tc>
          <w:tcPr>
            <w:tcW w:w="2249" w:type="dxa"/>
          </w:tcPr>
          <w:p w14:paraId="1F8433E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13:30-13:55</w:t>
            </w:r>
          </w:p>
        </w:tc>
        <w:tc>
          <w:tcPr>
            <w:tcW w:w="2241" w:type="dxa"/>
          </w:tcPr>
          <w:p w14:paraId="2DC7C9C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北京市创新药械发展政策与成果</w:t>
            </w:r>
          </w:p>
        </w:tc>
        <w:tc>
          <w:tcPr>
            <w:tcW w:w="2234" w:type="dxa"/>
          </w:tcPr>
          <w:p w14:paraId="6494FC95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张龙</w:t>
            </w:r>
          </w:p>
          <w:p w14:paraId="42AAD4CB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北京市卫健委药械处</w:t>
            </w:r>
          </w:p>
        </w:tc>
        <w:tc>
          <w:tcPr>
            <w:tcW w:w="2234" w:type="dxa"/>
            <w:vMerge/>
          </w:tcPr>
          <w:p w14:paraId="2EB24278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29745504" w14:textId="77777777">
        <w:tc>
          <w:tcPr>
            <w:tcW w:w="2249" w:type="dxa"/>
          </w:tcPr>
          <w:p w14:paraId="08ECC60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13:55-14:20</w:t>
            </w:r>
          </w:p>
        </w:tc>
        <w:tc>
          <w:tcPr>
            <w:tcW w:w="2241" w:type="dxa"/>
          </w:tcPr>
          <w:p w14:paraId="7E76184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三医协同和医保支付改革下临床药学</w:t>
            </w:r>
          </w:p>
        </w:tc>
        <w:tc>
          <w:tcPr>
            <w:tcW w:w="2234" w:type="dxa"/>
          </w:tcPr>
          <w:p w14:paraId="138DD01B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沈祥春</w:t>
            </w:r>
          </w:p>
          <w:p w14:paraId="427568C3" w14:textId="6F3F0D45" w:rsidR="007D18E7" w:rsidRPr="00867EF1" w:rsidRDefault="009B141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贵州省医保局</w:t>
            </w:r>
          </w:p>
        </w:tc>
        <w:tc>
          <w:tcPr>
            <w:tcW w:w="2234" w:type="dxa"/>
            <w:vMerge w:val="restart"/>
            <w:vAlign w:val="center"/>
          </w:tcPr>
          <w:p w14:paraId="2D40C939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于倩</w:t>
            </w:r>
          </w:p>
        </w:tc>
      </w:tr>
      <w:tr w:rsidR="007D18E7" w:rsidRPr="00867EF1" w14:paraId="7AC5BCCC" w14:textId="77777777">
        <w:tc>
          <w:tcPr>
            <w:tcW w:w="2249" w:type="dxa"/>
          </w:tcPr>
          <w:p w14:paraId="6EEE54F7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lastRenderedPageBreak/>
              <w:t>14:20-14:45</w:t>
            </w:r>
          </w:p>
        </w:tc>
        <w:tc>
          <w:tcPr>
            <w:tcW w:w="2241" w:type="dxa"/>
          </w:tcPr>
          <w:p w14:paraId="483E71C1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基于医保审核的合理用药规则与药师作用</w:t>
            </w:r>
          </w:p>
        </w:tc>
        <w:tc>
          <w:tcPr>
            <w:tcW w:w="2234" w:type="dxa"/>
          </w:tcPr>
          <w:p w14:paraId="1E9ED3DB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李伟</w:t>
            </w:r>
          </w:p>
          <w:p w14:paraId="4E322AC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黑龙江省医保局医药服务管理处</w:t>
            </w:r>
          </w:p>
        </w:tc>
        <w:tc>
          <w:tcPr>
            <w:tcW w:w="2234" w:type="dxa"/>
            <w:vMerge/>
          </w:tcPr>
          <w:p w14:paraId="759F4923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3C6665A8" w14:textId="77777777">
        <w:tc>
          <w:tcPr>
            <w:tcW w:w="2249" w:type="dxa"/>
          </w:tcPr>
          <w:p w14:paraId="0EE8CC55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14:45-15:10</w:t>
            </w:r>
          </w:p>
        </w:tc>
        <w:tc>
          <w:tcPr>
            <w:tcW w:w="2241" w:type="dxa"/>
          </w:tcPr>
          <w:p w14:paraId="13F393D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学术热点</w:t>
            </w:r>
          </w:p>
        </w:tc>
        <w:tc>
          <w:tcPr>
            <w:tcW w:w="2234" w:type="dxa"/>
          </w:tcPr>
          <w:p w14:paraId="027BC3CD" w14:textId="7E34BFD0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4" w:type="dxa"/>
            <w:vMerge w:val="restart"/>
            <w:vAlign w:val="center"/>
          </w:tcPr>
          <w:p w14:paraId="61134C63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毕惠嫦</w:t>
            </w:r>
          </w:p>
        </w:tc>
      </w:tr>
      <w:tr w:rsidR="007D18E7" w:rsidRPr="00867EF1" w14:paraId="6B0700ED" w14:textId="77777777">
        <w:tc>
          <w:tcPr>
            <w:tcW w:w="2249" w:type="dxa"/>
          </w:tcPr>
          <w:p w14:paraId="3F56B9E5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15:10-15:35</w:t>
            </w:r>
          </w:p>
        </w:tc>
        <w:tc>
          <w:tcPr>
            <w:tcW w:w="2241" w:type="dxa"/>
          </w:tcPr>
          <w:p w14:paraId="7D265430" w14:textId="78AEB798" w:rsidR="007D18E7" w:rsidRPr="00867EF1" w:rsidRDefault="00AD57D2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AD57D2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基于临床问题的药学科研创新</w:t>
            </w:r>
          </w:p>
        </w:tc>
        <w:tc>
          <w:tcPr>
            <w:tcW w:w="2234" w:type="dxa"/>
          </w:tcPr>
          <w:p w14:paraId="4278B903" w14:textId="5BD3A73D" w:rsidR="007D18E7" w:rsidRPr="00867EF1" w:rsidRDefault="002D1416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2D1416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左笑丛</w:t>
            </w:r>
          </w:p>
          <w:p w14:paraId="2C5E806F" w14:textId="17172677" w:rsidR="007D18E7" w:rsidRPr="00867EF1" w:rsidRDefault="002D1416" w:rsidP="002D1416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2D1416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中南大学湘雅三医院</w:t>
            </w:r>
          </w:p>
        </w:tc>
        <w:tc>
          <w:tcPr>
            <w:tcW w:w="2234" w:type="dxa"/>
            <w:vMerge/>
          </w:tcPr>
          <w:p w14:paraId="4071DBB8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299A3705" w14:textId="77777777">
        <w:tc>
          <w:tcPr>
            <w:tcW w:w="2249" w:type="dxa"/>
          </w:tcPr>
          <w:p w14:paraId="06BB7132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15:35-16:00</w:t>
            </w:r>
          </w:p>
        </w:tc>
        <w:tc>
          <w:tcPr>
            <w:tcW w:w="2241" w:type="dxa"/>
          </w:tcPr>
          <w:p w14:paraId="5FF2509F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基于高质量发展的合理用药管控与临床药师绩效考核</w:t>
            </w:r>
          </w:p>
        </w:tc>
        <w:tc>
          <w:tcPr>
            <w:tcW w:w="2234" w:type="dxa"/>
          </w:tcPr>
          <w:p w14:paraId="6E0BCC36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张四喜</w:t>
            </w:r>
          </w:p>
          <w:p w14:paraId="55A6156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吉林大学第一医院</w:t>
            </w:r>
          </w:p>
        </w:tc>
        <w:tc>
          <w:tcPr>
            <w:tcW w:w="2234" w:type="dxa"/>
            <w:vMerge w:val="restart"/>
            <w:vAlign w:val="center"/>
          </w:tcPr>
          <w:p w14:paraId="5F8FC58A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张家兴</w:t>
            </w:r>
          </w:p>
        </w:tc>
      </w:tr>
      <w:tr w:rsidR="007D18E7" w:rsidRPr="00867EF1" w14:paraId="25CB9CF4" w14:textId="77777777">
        <w:tc>
          <w:tcPr>
            <w:tcW w:w="2249" w:type="dxa"/>
          </w:tcPr>
          <w:p w14:paraId="1C3D864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16:00-16:30</w:t>
            </w:r>
          </w:p>
        </w:tc>
        <w:tc>
          <w:tcPr>
            <w:tcW w:w="2241" w:type="dxa"/>
          </w:tcPr>
          <w:p w14:paraId="7F54DB88" w14:textId="020B801D" w:rsidR="007D18E7" w:rsidRPr="00867EF1" w:rsidRDefault="00BE6764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创新难点和专家讨论</w:t>
            </w:r>
          </w:p>
        </w:tc>
        <w:tc>
          <w:tcPr>
            <w:tcW w:w="2234" w:type="dxa"/>
          </w:tcPr>
          <w:p w14:paraId="7576E1C5" w14:textId="750F94E0" w:rsidR="007D18E7" w:rsidRPr="00867EF1" w:rsidRDefault="00055A49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张文、张圣雨、张进华、吴雪花、林阳、方罗、</w:t>
            </w:r>
            <w:r w:rsidR="00BE6764"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赵氚、李頔、刘晓东、谢悦良、俞凌燕、赵明、索朗央宗、曹珊珊、刘维、曾力楠、宋艳</w:t>
            </w:r>
          </w:p>
        </w:tc>
        <w:tc>
          <w:tcPr>
            <w:tcW w:w="2234" w:type="dxa"/>
            <w:vMerge/>
          </w:tcPr>
          <w:p w14:paraId="6CC03C06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  <w:tr w:rsidR="007D18E7" w:rsidRPr="00867EF1" w14:paraId="69C8AA8C" w14:textId="77777777">
        <w:tc>
          <w:tcPr>
            <w:tcW w:w="2249" w:type="dxa"/>
          </w:tcPr>
          <w:p w14:paraId="0F511057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16:40-16:50</w:t>
            </w:r>
          </w:p>
        </w:tc>
        <w:tc>
          <w:tcPr>
            <w:tcW w:w="2241" w:type="dxa"/>
          </w:tcPr>
          <w:p w14:paraId="33EC88F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总结</w:t>
            </w:r>
          </w:p>
        </w:tc>
        <w:tc>
          <w:tcPr>
            <w:tcW w:w="2234" w:type="dxa"/>
          </w:tcPr>
          <w:p w14:paraId="144F176B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李草</w:t>
            </w:r>
          </w:p>
          <w:p w14:paraId="39421360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首都医科大学附属北京天坛医院 </w:t>
            </w:r>
          </w:p>
        </w:tc>
        <w:tc>
          <w:tcPr>
            <w:tcW w:w="2234" w:type="dxa"/>
            <w:vMerge/>
          </w:tcPr>
          <w:p w14:paraId="36EE29DC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</w:tbl>
    <w:p w14:paraId="52439D97" w14:textId="77777777" w:rsidR="007D18E7" w:rsidRPr="00867EF1" w:rsidRDefault="007D18E7">
      <w:pPr>
        <w:spacing w:line="240" w:lineRule="auto"/>
        <w:ind w:firstLine="520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</w:p>
    <w:p w14:paraId="070196CE" w14:textId="7D86EEE6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1</w:t>
      </w:r>
      <w:r w:rsidR="005E7AFB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2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月2</w:t>
      </w:r>
      <w:r w:rsidR="005E7AFB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7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日下午分会场4</w:t>
      </w:r>
    </w:p>
    <w:p w14:paraId="6303145B" w14:textId="77777777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主题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：临床药学与患者用药健康素养提升</w:t>
      </w:r>
    </w:p>
    <w:p w14:paraId="0830D7C1" w14:textId="2D10A741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分会场主席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：王婧雯主任，徐峰主任</w:t>
      </w:r>
      <w:r w:rsidR="005F31BB" w:rsidRPr="00867EF1">
        <w:rPr>
          <w:rFonts w:ascii="宋体" w:eastAsia="宋体" w:hAnsi="宋体" w:cs="宋体" w:hint="eastAsia"/>
          <w:sz w:val="21"/>
          <w:szCs w:val="21"/>
          <w:lang w:eastAsia="zh-CN"/>
        </w:rPr>
        <w:t xml:space="preserve"> 秘书：曹珊珊</w:t>
      </w:r>
    </w:p>
    <w:tbl>
      <w:tblPr>
        <w:tblStyle w:val="af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51"/>
        <w:gridCol w:w="2235"/>
        <w:gridCol w:w="2236"/>
        <w:gridCol w:w="2236"/>
      </w:tblGrid>
      <w:tr w:rsidR="007D18E7" w:rsidRPr="00867EF1" w14:paraId="04512867" w14:textId="77777777">
        <w:tc>
          <w:tcPr>
            <w:tcW w:w="2251" w:type="dxa"/>
          </w:tcPr>
          <w:p w14:paraId="54D1C1C8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2235" w:type="dxa"/>
          </w:tcPr>
          <w:p w14:paraId="0E03F81E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议程</w:t>
            </w:r>
          </w:p>
        </w:tc>
        <w:tc>
          <w:tcPr>
            <w:tcW w:w="2236" w:type="dxa"/>
          </w:tcPr>
          <w:p w14:paraId="49523DF0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讲者</w:t>
            </w:r>
          </w:p>
        </w:tc>
        <w:tc>
          <w:tcPr>
            <w:tcW w:w="2236" w:type="dxa"/>
          </w:tcPr>
          <w:p w14:paraId="731EEC0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主持</w:t>
            </w:r>
          </w:p>
        </w:tc>
      </w:tr>
      <w:tr w:rsidR="007D18E7" w:rsidRPr="00867EF1" w14:paraId="2D1A9D6B" w14:textId="77777777">
        <w:tc>
          <w:tcPr>
            <w:tcW w:w="2251" w:type="dxa"/>
          </w:tcPr>
          <w:p w14:paraId="3887ADE4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13:20-13:30</w:t>
            </w:r>
          </w:p>
        </w:tc>
        <w:tc>
          <w:tcPr>
            <w:tcW w:w="2235" w:type="dxa"/>
          </w:tcPr>
          <w:p w14:paraId="4826DFB1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嘉宾致辞</w:t>
            </w:r>
          </w:p>
        </w:tc>
        <w:tc>
          <w:tcPr>
            <w:tcW w:w="2236" w:type="dxa"/>
          </w:tcPr>
          <w:p w14:paraId="1660574E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王婧雯</w:t>
            </w:r>
          </w:p>
        </w:tc>
        <w:tc>
          <w:tcPr>
            <w:tcW w:w="2236" w:type="dxa"/>
            <w:vMerge w:val="restart"/>
            <w:vAlign w:val="center"/>
          </w:tcPr>
          <w:p w14:paraId="09020230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葛卫红</w:t>
            </w:r>
          </w:p>
        </w:tc>
      </w:tr>
      <w:tr w:rsidR="007D18E7" w:rsidRPr="00867EF1" w14:paraId="1010641B" w14:textId="77777777">
        <w:tc>
          <w:tcPr>
            <w:tcW w:w="2251" w:type="dxa"/>
          </w:tcPr>
          <w:p w14:paraId="7115CB4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13:30-13:55</w:t>
            </w:r>
          </w:p>
        </w:tc>
        <w:tc>
          <w:tcPr>
            <w:tcW w:w="2235" w:type="dxa"/>
          </w:tcPr>
          <w:p w14:paraId="6C23CEC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健康中国建设-健康素养66条解读</w:t>
            </w:r>
          </w:p>
        </w:tc>
        <w:tc>
          <w:tcPr>
            <w:tcW w:w="2236" w:type="dxa"/>
          </w:tcPr>
          <w:p w14:paraId="34C0E231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李英华</w:t>
            </w:r>
          </w:p>
          <w:p w14:paraId="66B23E4D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中国健康教育中心</w:t>
            </w:r>
          </w:p>
        </w:tc>
        <w:tc>
          <w:tcPr>
            <w:tcW w:w="2236" w:type="dxa"/>
            <w:vMerge/>
          </w:tcPr>
          <w:p w14:paraId="5F0CFB45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2B6AEEB4" w14:textId="77777777">
        <w:tc>
          <w:tcPr>
            <w:tcW w:w="2251" w:type="dxa"/>
          </w:tcPr>
          <w:p w14:paraId="5FDD11B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13:55-14:20</w:t>
            </w:r>
          </w:p>
        </w:tc>
        <w:tc>
          <w:tcPr>
            <w:tcW w:w="2235" w:type="dxa"/>
          </w:tcPr>
          <w:p w14:paraId="3EFD4BE8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药学科普助力公众用药健康素养提升</w:t>
            </w:r>
          </w:p>
        </w:tc>
        <w:tc>
          <w:tcPr>
            <w:tcW w:w="2236" w:type="dxa"/>
          </w:tcPr>
          <w:p w14:paraId="1655E67D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喻珊珊</w:t>
            </w:r>
          </w:p>
          <w:p w14:paraId="78780FC4" w14:textId="0E3E8891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南方医科大学珠江医院</w:t>
            </w:r>
          </w:p>
        </w:tc>
        <w:tc>
          <w:tcPr>
            <w:tcW w:w="2236" w:type="dxa"/>
            <w:vMerge w:val="restart"/>
            <w:vAlign w:val="center"/>
          </w:tcPr>
          <w:p w14:paraId="3101C18C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吴惠珍</w:t>
            </w:r>
          </w:p>
        </w:tc>
      </w:tr>
      <w:tr w:rsidR="007D18E7" w:rsidRPr="00867EF1" w14:paraId="48670C8C" w14:textId="77777777">
        <w:tc>
          <w:tcPr>
            <w:tcW w:w="2251" w:type="dxa"/>
          </w:tcPr>
          <w:p w14:paraId="405436DF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14:20-14:45</w:t>
            </w:r>
          </w:p>
        </w:tc>
        <w:tc>
          <w:tcPr>
            <w:tcW w:w="2235" w:type="dxa"/>
          </w:tcPr>
          <w:p w14:paraId="79C9EDC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借助媒体矩阵传播药师声音</w:t>
            </w:r>
          </w:p>
        </w:tc>
        <w:tc>
          <w:tcPr>
            <w:tcW w:w="2236" w:type="dxa"/>
          </w:tcPr>
          <w:p w14:paraId="52B443FC" w14:textId="77777777" w:rsidR="007D18E7" w:rsidRPr="00867EF1" w:rsidRDefault="00000000">
            <w:pPr>
              <w:spacing w:line="240" w:lineRule="auto"/>
              <w:ind w:firstLineChars="400" w:firstLine="84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赵宁</w:t>
            </w:r>
          </w:p>
          <w:p w14:paraId="68A1001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北京大学第一医院</w:t>
            </w:r>
          </w:p>
        </w:tc>
        <w:tc>
          <w:tcPr>
            <w:tcW w:w="2236" w:type="dxa"/>
            <w:vMerge/>
            <w:vAlign w:val="center"/>
          </w:tcPr>
          <w:p w14:paraId="038CB777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649C2687" w14:textId="77777777">
        <w:tc>
          <w:tcPr>
            <w:tcW w:w="2251" w:type="dxa"/>
          </w:tcPr>
          <w:p w14:paraId="3459392B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14:45-15:10</w:t>
            </w:r>
          </w:p>
        </w:tc>
        <w:tc>
          <w:tcPr>
            <w:tcW w:w="2235" w:type="dxa"/>
          </w:tcPr>
          <w:p w14:paraId="5DF2E615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学术热点</w:t>
            </w:r>
          </w:p>
        </w:tc>
        <w:tc>
          <w:tcPr>
            <w:tcW w:w="2236" w:type="dxa"/>
          </w:tcPr>
          <w:p w14:paraId="4A71AE10" w14:textId="1009E6B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062F6E03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孙建平</w:t>
            </w:r>
          </w:p>
        </w:tc>
      </w:tr>
      <w:tr w:rsidR="007D18E7" w:rsidRPr="00867EF1" w14:paraId="2B647706" w14:textId="77777777">
        <w:tc>
          <w:tcPr>
            <w:tcW w:w="2251" w:type="dxa"/>
          </w:tcPr>
          <w:p w14:paraId="557F0725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15:10-15:35</w:t>
            </w:r>
          </w:p>
        </w:tc>
        <w:tc>
          <w:tcPr>
            <w:tcW w:w="2235" w:type="dxa"/>
          </w:tcPr>
          <w:p w14:paraId="05420B2F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基于科学用药素养评估的个性化药学教育与多中心研究</w:t>
            </w:r>
          </w:p>
        </w:tc>
        <w:tc>
          <w:tcPr>
            <w:tcW w:w="2236" w:type="dxa"/>
          </w:tcPr>
          <w:p w14:paraId="51B3BD66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赵志刚 </w:t>
            </w:r>
          </w:p>
          <w:p w14:paraId="7775DC2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bookmarkStart w:id="2" w:name="OLE_LINK3"/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首都医科大学附属北京天坛医院 </w:t>
            </w:r>
            <w:bookmarkEnd w:id="2"/>
          </w:p>
        </w:tc>
        <w:tc>
          <w:tcPr>
            <w:tcW w:w="2236" w:type="dxa"/>
            <w:vMerge/>
            <w:vAlign w:val="center"/>
          </w:tcPr>
          <w:p w14:paraId="7F8BA5CC" w14:textId="77777777" w:rsidR="007D18E7" w:rsidRPr="00867EF1" w:rsidRDefault="007D18E7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7D2778C9" w14:textId="77777777">
        <w:tc>
          <w:tcPr>
            <w:tcW w:w="2251" w:type="dxa"/>
          </w:tcPr>
          <w:p w14:paraId="4836FB05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15:35-16:00</w:t>
            </w:r>
          </w:p>
        </w:tc>
        <w:tc>
          <w:tcPr>
            <w:tcW w:w="2235" w:type="dxa"/>
          </w:tcPr>
          <w:p w14:paraId="0048C07E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药学科普团队建设与实践</w:t>
            </w:r>
          </w:p>
        </w:tc>
        <w:tc>
          <w:tcPr>
            <w:tcW w:w="2236" w:type="dxa"/>
          </w:tcPr>
          <w:p w14:paraId="020D54CE" w14:textId="77777777" w:rsidR="007D18E7" w:rsidRPr="00867EF1" w:rsidRDefault="00000000">
            <w:pPr>
              <w:spacing w:line="240" w:lineRule="auto"/>
              <w:ind w:firstLineChars="300" w:firstLine="63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宋燕青</w:t>
            </w:r>
          </w:p>
          <w:p w14:paraId="547B0AB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吉林大学第一医院</w:t>
            </w:r>
          </w:p>
        </w:tc>
        <w:tc>
          <w:tcPr>
            <w:tcW w:w="2236" w:type="dxa"/>
            <w:vMerge w:val="restart"/>
            <w:vAlign w:val="center"/>
          </w:tcPr>
          <w:p w14:paraId="0F564F28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张弋</w:t>
            </w:r>
          </w:p>
        </w:tc>
      </w:tr>
      <w:tr w:rsidR="00F7689F" w:rsidRPr="00867EF1" w14:paraId="70B1F973" w14:textId="77777777">
        <w:tc>
          <w:tcPr>
            <w:tcW w:w="2251" w:type="dxa"/>
          </w:tcPr>
          <w:p w14:paraId="6E51AD41" w14:textId="77777777" w:rsidR="00F7689F" w:rsidRPr="00867EF1" w:rsidRDefault="00F7689F" w:rsidP="00F7689F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16:00-16:30</w:t>
            </w:r>
          </w:p>
        </w:tc>
        <w:tc>
          <w:tcPr>
            <w:tcW w:w="2235" w:type="dxa"/>
          </w:tcPr>
          <w:p w14:paraId="4E7088BB" w14:textId="70FD5EA0" w:rsidR="00F7689F" w:rsidRPr="00867EF1" w:rsidRDefault="00F7689F" w:rsidP="00F7689F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创新难点和专家讨论</w:t>
            </w:r>
          </w:p>
        </w:tc>
        <w:tc>
          <w:tcPr>
            <w:tcW w:w="2236" w:type="dxa"/>
          </w:tcPr>
          <w:p w14:paraId="4E3A39FC" w14:textId="52E50EFE" w:rsidR="00F7689F" w:rsidRPr="00867EF1" w:rsidRDefault="00F7689F" w:rsidP="00F7689F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方草、高华、郭浩、王晓锋、刘璐、杨彩艳、曾芳、魏玉辉、</w:t>
            </w: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lastRenderedPageBreak/>
              <w:t xml:space="preserve">王梓、李希娜、张晶晶、肖晓 </w:t>
            </w:r>
          </w:p>
        </w:tc>
        <w:tc>
          <w:tcPr>
            <w:tcW w:w="2236" w:type="dxa"/>
            <w:vMerge/>
            <w:vAlign w:val="center"/>
          </w:tcPr>
          <w:p w14:paraId="2ACF6066" w14:textId="77777777" w:rsidR="00F7689F" w:rsidRPr="00867EF1" w:rsidRDefault="00F7689F" w:rsidP="00F7689F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  <w:tr w:rsidR="007D18E7" w:rsidRPr="00867EF1" w14:paraId="54E04AB0" w14:textId="77777777">
        <w:tc>
          <w:tcPr>
            <w:tcW w:w="2251" w:type="dxa"/>
          </w:tcPr>
          <w:p w14:paraId="76BBAD28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16:40-16:50</w:t>
            </w:r>
          </w:p>
        </w:tc>
        <w:tc>
          <w:tcPr>
            <w:tcW w:w="2235" w:type="dxa"/>
          </w:tcPr>
          <w:p w14:paraId="18EEC574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总结</w:t>
            </w:r>
          </w:p>
        </w:tc>
        <w:tc>
          <w:tcPr>
            <w:tcW w:w="2236" w:type="dxa"/>
          </w:tcPr>
          <w:p w14:paraId="1B19B89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徐峰</w:t>
            </w:r>
          </w:p>
        </w:tc>
        <w:tc>
          <w:tcPr>
            <w:tcW w:w="2236" w:type="dxa"/>
            <w:vMerge/>
          </w:tcPr>
          <w:p w14:paraId="44CBAE08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</w:tbl>
    <w:p w14:paraId="3B9E1D5A" w14:textId="77777777" w:rsidR="007D18E7" w:rsidRPr="00867EF1" w:rsidRDefault="007D18E7">
      <w:pPr>
        <w:spacing w:line="240" w:lineRule="auto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</w:p>
    <w:p w14:paraId="3BD8D040" w14:textId="5B43F055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1</w:t>
      </w:r>
      <w:r w:rsidR="00DC2347"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2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月</w:t>
      </w:r>
      <w:r w:rsidR="00DC2347"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27</w:t>
      </w: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日下午分会场5</w:t>
      </w:r>
    </w:p>
    <w:p w14:paraId="07B9F6D4" w14:textId="6CBF7F07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主题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：临床药师发起的药物相关问题研究</w:t>
      </w:r>
    </w:p>
    <w:p w14:paraId="043ED2C0" w14:textId="062726CC" w:rsidR="007D18E7" w:rsidRPr="00867EF1" w:rsidRDefault="00000000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  <w:r w:rsidRPr="00867EF1">
        <w:rPr>
          <w:rFonts w:ascii="宋体" w:eastAsia="宋体" w:hAnsi="宋体" w:cs="宋体" w:hint="eastAsia"/>
          <w:b/>
          <w:bCs/>
          <w:sz w:val="21"/>
          <w:szCs w:val="21"/>
          <w:lang w:eastAsia="zh-CN"/>
        </w:rPr>
        <w:t>分会场主席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：</w:t>
      </w:r>
      <w:r w:rsidR="001E450B" w:rsidRPr="00867EF1">
        <w:rPr>
          <w:rFonts w:ascii="宋体" w:eastAsia="宋体" w:hAnsi="宋体" w:cs="宋体" w:hint="eastAsia"/>
          <w:sz w:val="21"/>
          <w:szCs w:val="21"/>
          <w:lang w:eastAsia="zh-CN"/>
        </w:rPr>
        <w:t>蔡本志</w:t>
      </w:r>
      <w:r w:rsidRPr="00867EF1">
        <w:rPr>
          <w:rFonts w:ascii="宋体" w:eastAsia="宋体" w:hAnsi="宋体" w:cs="宋体" w:hint="eastAsia"/>
          <w:sz w:val="21"/>
          <w:szCs w:val="21"/>
          <w:lang w:eastAsia="zh-CN"/>
        </w:rPr>
        <w:t>主任</w:t>
      </w:r>
      <w:r w:rsidR="00E50516" w:rsidRPr="00867EF1">
        <w:rPr>
          <w:rFonts w:ascii="宋体" w:eastAsia="宋体" w:hAnsi="宋体" w:cs="宋体" w:hint="eastAsia"/>
          <w:sz w:val="21"/>
          <w:szCs w:val="21"/>
          <w:lang w:eastAsia="zh-CN"/>
        </w:rPr>
        <w:t xml:space="preserve"> 秘书：</w:t>
      </w:r>
      <w:r w:rsidR="001E450B" w:rsidRPr="00867EF1">
        <w:rPr>
          <w:rFonts w:ascii="宋体" w:eastAsia="宋体" w:hAnsi="宋体" w:cs="宋体" w:hint="eastAsia"/>
          <w:sz w:val="21"/>
          <w:szCs w:val="21"/>
          <w:lang w:eastAsia="zh-CN"/>
        </w:rPr>
        <w:t>闫虹</w:t>
      </w:r>
    </w:p>
    <w:tbl>
      <w:tblPr>
        <w:tblStyle w:val="af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51"/>
        <w:gridCol w:w="2235"/>
        <w:gridCol w:w="2236"/>
        <w:gridCol w:w="2236"/>
      </w:tblGrid>
      <w:tr w:rsidR="007D18E7" w:rsidRPr="00867EF1" w14:paraId="02FE683A" w14:textId="77777777">
        <w:tc>
          <w:tcPr>
            <w:tcW w:w="2251" w:type="dxa"/>
          </w:tcPr>
          <w:p w14:paraId="7927B7E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2235" w:type="dxa"/>
          </w:tcPr>
          <w:p w14:paraId="03C74D4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议程</w:t>
            </w:r>
          </w:p>
        </w:tc>
        <w:tc>
          <w:tcPr>
            <w:tcW w:w="2236" w:type="dxa"/>
          </w:tcPr>
          <w:p w14:paraId="0FEC3200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讲者</w:t>
            </w:r>
          </w:p>
        </w:tc>
        <w:tc>
          <w:tcPr>
            <w:tcW w:w="2236" w:type="dxa"/>
          </w:tcPr>
          <w:p w14:paraId="7346ECFC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主持</w:t>
            </w:r>
          </w:p>
        </w:tc>
      </w:tr>
      <w:tr w:rsidR="007D18E7" w:rsidRPr="00867EF1" w14:paraId="033366D4" w14:textId="77777777">
        <w:tc>
          <w:tcPr>
            <w:tcW w:w="2251" w:type="dxa"/>
          </w:tcPr>
          <w:p w14:paraId="74F1231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13:20-13:30</w:t>
            </w:r>
          </w:p>
        </w:tc>
        <w:tc>
          <w:tcPr>
            <w:tcW w:w="2235" w:type="dxa"/>
          </w:tcPr>
          <w:p w14:paraId="61DC98D4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主席致辞</w:t>
            </w:r>
          </w:p>
        </w:tc>
        <w:tc>
          <w:tcPr>
            <w:tcW w:w="2236" w:type="dxa"/>
          </w:tcPr>
          <w:p w14:paraId="66DFDBA6" w14:textId="27081203" w:rsidR="007D18E7" w:rsidRPr="00867EF1" w:rsidRDefault="001E450B">
            <w:pPr>
              <w:spacing w:line="240" w:lineRule="auto"/>
              <w:ind w:firstLineChars="200" w:firstLine="420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蔡本志</w:t>
            </w:r>
          </w:p>
        </w:tc>
        <w:tc>
          <w:tcPr>
            <w:tcW w:w="2236" w:type="dxa"/>
            <w:vMerge w:val="restart"/>
            <w:vAlign w:val="center"/>
          </w:tcPr>
          <w:p w14:paraId="34FA58F4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赵庆春</w:t>
            </w:r>
          </w:p>
        </w:tc>
      </w:tr>
      <w:tr w:rsidR="007D18E7" w:rsidRPr="00867EF1" w14:paraId="40FA4D78" w14:textId="77777777">
        <w:tc>
          <w:tcPr>
            <w:tcW w:w="2251" w:type="dxa"/>
          </w:tcPr>
          <w:p w14:paraId="65FC92D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13:30-13:55</w:t>
            </w:r>
          </w:p>
        </w:tc>
        <w:tc>
          <w:tcPr>
            <w:tcW w:w="2235" w:type="dxa"/>
          </w:tcPr>
          <w:p w14:paraId="259AAC1C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《药师发起的药物相关临床研究专家共识》解读</w:t>
            </w:r>
          </w:p>
        </w:tc>
        <w:tc>
          <w:tcPr>
            <w:tcW w:w="2236" w:type="dxa"/>
          </w:tcPr>
          <w:p w14:paraId="39C982C4" w14:textId="77777777" w:rsidR="007D18E7" w:rsidRPr="00867EF1" w:rsidRDefault="00000000">
            <w:pPr>
              <w:spacing w:line="240" w:lineRule="auto"/>
              <w:ind w:firstLineChars="200" w:firstLine="42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吕迁洲</w:t>
            </w:r>
          </w:p>
          <w:p w14:paraId="02AA75D2" w14:textId="0B7D44BB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复旦大学附属中山</w:t>
            </w:r>
            <w:r w:rsidR="003249DC" w:rsidRPr="003249D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医院</w:t>
            </w:r>
          </w:p>
        </w:tc>
        <w:tc>
          <w:tcPr>
            <w:tcW w:w="2236" w:type="dxa"/>
            <w:vMerge/>
          </w:tcPr>
          <w:p w14:paraId="607699E2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1830D924" w14:textId="77777777">
        <w:tc>
          <w:tcPr>
            <w:tcW w:w="2251" w:type="dxa"/>
          </w:tcPr>
          <w:p w14:paraId="5D7AC152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13:55-14:20</w:t>
            </w:r>
          </w:p>
        </w:tc>
        <w:tc>
          <w:tcPr>
            <w:tcW w:w="2235" w:type="dxa"/>
          </w:tcPr>
          <w:p w14:paraId="495740A1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临床试验加载药物经济学需求与挑战</w:t>
            </w:r>
          </w:p>
        </w:tc>
        <w:tc>
          <w:tcPr>
            <w:tcW w:w="2236" w:type="dxa"/>
          </w:tcPr>
          <w:p w14:paraId="33573229" w14:textId="77777777" w:rsidR="007D18E7" w:rsidRPr="00867EF1" w:rsidRDefault="00000000">
            <w:pPr>
              <w:spacing w:line="240" w:lineRule="auto"/>
              <w:ind w:firstLineChars="200" w:firstLine="42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吴晶</w:t>
            </w:r>
          </w:p>
          <w:p w14:paraId="332C284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天津大学药物科学与技术学院</w:t>
            </w:r>
          </w:p>
        </w:tc>
        <w:tc>
          <w:tcPr>
            <w:tcW w:w="2236" w:type="dxa"/>
            <w:vMerge w:val="restart"/>
            <w:vAlign w:val="center"/>
          </w:tcPr>
          <w:p w14:paraId="401246BF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沈静</w:t>
            </w:r>
          </w:p>
        </w:tc>
      </w:tr>
      <w:tr w:rsidR="007D18E7" w:rsidRPr="00867EF1" w14:paraId="3A5D9FDF" w14:textId="77777777">
        <w:tc>
          <w:tcPr>
            <w:tcW w:w="2251" w:type="dxa"/>
          </w:tcPr>
          <w:p w14:paraId="2507060F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14:20-14:45</w:t>
            </w:r>
          </w:p>
        </w:tc>
        <w:tc>
          <w:tcPr>
            <w:tcW w:w="2235" w:type="dxa"/>
          </w:tcPr>
          <w:p w14:paraId="198027F9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AI相关的药学研究</w:t>
            </w:r>
          </w:p>
        </w:tc>
        <w:tc>
          <w:tcPr>
            <w:tcW w:w="2236" w:type="dxa"/>
          </w:tcPr>
          <w:p w14:paraId="648A299C" w14:textId="77777777" w:rsidR="007D18E7" w:rsidRPr="00867EF1" w:rsidRDefault="00000000">
            <w:pPr>
              <w:spacing w:line="240" w:lineRule="auto"/>
              <w:ind w:firstLineChars="200" w:firstLine="42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戴海斌</w:t>
            </w:r>
          </w:p>
          <w:p w14:paraId="236B41AE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浙江大学附二院</w:t>
            </w:r>
          </w:p>
        </w:tc>
        <w:tc>
          <w:tcPr>
            <w:tcW w:w="2236" w:type="dxa"/>
            <w:vMerge/>
          </w:tcPr>
          <w:p w14:paraId="64C37B4A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40E4F4E7" w14:textId="77777777">
        <w:tc>
          <w:tcPr>
            <w:tcW w:w="2251" w:type="dxa"/>
          </w:tcPr>
          <w:p w14:paraId="34CB0D9F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14:45-15:10</w:t>
            </w:r>
          </w:p>
        </w:tc>
        <w:tc>
          <w:tcPr>
            <w:tcW w:w="2235" w:type="dxa"/>
          </w:tcPr>
          <w:p w14:paraId="6CD65DE8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学术热点</w:t>
            </w:r>
          </w:p>
        </w:tc>
        <w:tc>
          <w:tcPr>
            <w:tcW w:w="2236" w:type="dxa"/>
          </w:tcPr>
          <w:p w14:paraId="76DD829E" w14:textId="7BA7D5E0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2236" w:type="dxa"/>
            <w:vMerge w:val="restart"/>
            <w:vAlign w:val="center"/>
          </w:tcPr>
          <w:p w14:paraId="2AE8D29F" w14:textId="70C4FBF1" w:rsidR="007D18E7" w:rsidRPr="00867EF1" w:rsidRDefault="001423E3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吴记勇</w:t>
            </w:r>
          </w:p>
        </w:tc>
      </w:tr>
      <w:tr w:rsidR="007D18E7" w:rsidRPr="00867EF1" w14:paraId="177350E0" w14:textId="77777777">
        <w:tc>
          <w:tcPr>
            <w:tcW w:w="2251" w:type="dxa"/>
          </w:tcPr>
          <w:p w14:paraId="2A942546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15:10-15:35</w:t>
            </w:r>
          </w:p>
        </w:tc>
        <w:tc>
          <w:tcPr>
            <w:tcW w:w="2235" w:type="dxa"/>
          </w:tcPr>
          <w:p w14:paraId="1066C2BA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药师主导的多维干预在高血压管理中的研究</w:t>
            </w:r>
          </w:p>
        </w:tc>
        <w:tc>
          <w:tcPr>
            <w:tcW w:w="2236" w:type="dxa"/>
          </w:tcPr>
          <w:p w14:paraId="51491A4F" w14:textId="77777777" w:rsidR="007D18E7" w:rsidRPr="00867EF1" w:rsidRDefault="00000000">
            <w:pPr>
              <w:spacing w:line="240" w:lineRule="auto"/>
              <w:ind w:firstLineChars="200" w:firstLine="42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董芊芊</w:t>
            </w:r>
          </w:p>
          <w:p w14:paraId="7C832023" w14:textId="50023945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空军军医大学药学院</w:t>
            </w:r>
          </w:p>
        </w:tc>
        <w:tc>
          <w:tcPr>
            <w:tcW w:w="2236" w:type="dxa"/>
            <w:vMerge/>
          </w:tcPr>
          <w:p w14:paraId="4D74DDF1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7D18E7" w:rsidRPr="00867EF1" w14:paraId="043193F1" w14:textId="77777777">
        <w:tc>
          <w:tcPr>
            <w:tcW w:w="2251" w:type="dxa"/>
          </w:tcPr>
          <w:p w14:paraId="3DF2718C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15:35-16:00</w:t>
            </w:r>
          </w:p>
        </w:tc>
        <w:tc>
          <w:tcPr>
            <w:tcW w:w="2235" w:type="dxa"/>
          </w:tcPr>
          <w:p w14:paraId="18FAEF57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循证药学在临床药学实践中的应用</w:t>
            </w:r>
          </w:p>
        </w:tc>
        <w:tc>
          <w:tcPr>
            <w:tcW w:w="2236" w:type="dxa"/>
          </w:tcPr>
          <w:p w14:paraId="6DBC8A29" w14:textId="77777777" w:rsidR="007D18E7" w:rsidRPr="00867EF1" w:rsidRDefault="00000000">
            <w:pPr>
              <w:spacing w:line="240" w:lineRule="auto"/>
              <w:ind w:firstLineChars="200" w:firstLine="420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张伶俐</w:t>
            </w:r>
          </w:p>
          <w:p w14:paraId="750D3184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四川大学华西第二医院</w:t>
            </w:r>
          </w:p>
        </w:tc>
        <w:tc>
          <w:tcPr>
            <w:tcW w:w="2236" w:type="dxa"/>
            <w:vMerge w:val="restart"/>
            <w:vAlign w:val="center"/>
          </w:tcPr>
          <w:p w14:paraId="16318114" w14:textId="77777777" w:rsidR="007D18E7" w:rsidRPr="00867EF1" w:rsidRDefault="00000000"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康建</w:t>
            </w:r>
          </w:p>
        </w:tc>
      </w:tr>
      <w:tr w:rsidR="007D18E7" w:rsidRPr="00867EF1" w14:paraId="5A969C8E" w14:textId="77777777">
        <w:tc>
          <w:tcPr>
            <w:tcW w:w="2251" w:type="dxa"/>
          </w:tcPr>
          <w:p w14:paraId="7D053673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16:00-16:30</w:t>
            </w:r>
          </w:p>
        </w:tc>
        <w:tc>
          <w:tcPr>
            <w:tcW w:w="2235" w:type="dxa"/>
          </w:tcPr>
          <w:p w14:paraId="4C06D8EE" w14:textId="005BFB7D" w:rsidR="007D18E7" w:rsidRPr="00867EF1" w:rsidRDefault="004D3D65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创新难点和专家讨论</w:t>
            </w:r>
          </w:p>
        </w:tc>
        <w:tc>
          <w:tcPr>
            <w:tcW w:w="2236" w:type="dxa"/>
          </w:tcPr>
          <w:p w14:paraId="3DBD05BE" w14:textId="63CBA1B5" w:rsidR="007D18E7" w:rsidRPr="00867EF1" w:rsidRDefault="00B55ECD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邓晟、孔田甜、李娜、张梅、蒙龙、关月、刘滔滔、白银亮、李群益、汤志远</w:t>
            </w:r>
          </w:p>
        </w:tc>
        <w:tc>
          <w:tcPr>
            <w:tcW w:w="2236" w:type="dxa"/>
            <w:vMerge/>
          </w:tcPr>
          <w:p w14:paraId="1792175A" w14:textId="77777777" w:rsidR="007D18E7" w:rsidRPr="00867EF1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  <w:tr w:rsidR="007D18E7" w14:paraId="3E47633F" w14:textId="77777777">
        <w:tc>
          <w:tcPr>
            <w:tcW w:w="2251" w:type="dxa"/>
          </w:tcPr>
          <w:p w14:paraId="5F00CAA7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16:40-16:50</w:t>
            </w:r>
          </w:p>
        </w:tc>
        <w:tc>
          <w:tcPr>
            <w:tcW w:w="2235" w:type="dxa"/>
          </w:tcPr>
          <w:p w14:paraId="3C6B450E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总结</w:t>
            </w:r>
          </w:p>
        </w:tc>
        <w:tc>
          <w:tcPr>
            <w:tcW w:w="2236" w:type="dxa"/>
          </w:tcPr>
          <w:p w14:paraId="7A450280" w14:textId="77777777" w:rsidR="007D18E7" w:rsidRPr="00867EF1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蔡本志</w:t>
            </w:r>
          </w:p>
          <w:p w14:paraId="447DCF3A" w14:textId="77777777" w:rsidR="007D18E7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867EF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哈尔滨医科大学第二医院</w:t>
            </w:r>
          </w:p>
        </w:tc>
        <w:tc>
          <w:tcPr>
            <w:tcW w:w="2236" w:type="dxa"/>
            <w:vMerge/>
          </w:tcPr>
          <w:p w14:paraId="2983BF1C" w14:textId="77777777" w:rsidR="007D18E7" w:rsidRDefault="007D18E7">
            <w:pPr>
              <w:spacing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</w:tr>
    </w:tbl>
    <w:p w14:paraId="53B74C11" w14:textId="77777777" w:rsidR="007D18E7" w:rsidRDefault="007D18E7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</w:p>
    <w:p w14:paraId="39EDFC65" w14:textId="77777777" w:rsidR="007D18E7" w:rsidRDefault="007D18E7">
      <w:pPr>
        <w:spacing w:line="240" w:lineRule="auto"/>
        <w:ind w:firstLine="520"/>
        <w:jc w:val="both"/>
        <w:rPr>
          <w:rFonts w:ascii="宋体" w:eastAsia="宋体" w:hAnsi="宋体" w:cs="宋体" w:hint="eastAsia"/>
          <w:sz w:val="21"/>
          <w:szCs w:val="21"/>
          <w:lang w:eastAsia="zh-CN"/>
        </w:rPr>
      </w:pPr>
    </w:p>
    <w:sectPr w:rsidR="007D18E7">
      <w:footerReference w:type="default" r:id="rId8"/>
      <w:pgSz w:w="11906" w:h="16838"/>
      <w:pgMar w:top="1304" w:right="1474" w:bottom="1247" w:left="1474" w:header="72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CC9A2" w14:textId="77777777" w:rsidR="004D4E52" w:rsidRDefault="004D4E52">
      <w:pPr>
        <w:spacing w:line="240" w:lineRule="auto"/>
      </w:pPr>
      <w:r>
        <w:separator/>
      </w:r>
    </w:p>
  </w:endnote>
  <w:endnote w:type="continuationSeparator" w:id="0">
    <w:p w14:paraId="2C651BEA" w14:textId="77777777" w:rsidR="004D4E52" w:rsidRDefault="004D4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ngti SC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Heiti SC">
    <w:altName w:val="微软雅黑"/>
    <w:charset w:val="86"/>
    <w:family w:val="auto"/>
    <w:pitch w:val="default"/>
    <w:sig w:usb0="00000000" w:usb1="00000000" w:usb2="00000000" w:usb3="00000000" w:csb0="203E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8171" w14:textId="77777777" w:rsidR="007D18E7" w:rsidRDefault="00000000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F1F3B" w14:textId="77777777" w:rsidR="004D4E52" w:rsidRDefault="004D4E52">
      <w:pPr>
        <w:spacing w:after="0" w:line="240" w:lineRule="auto"/>
      </w:pPr>
      <w:r>
        <w:separator/>
      </w:r>
    </w:p>
  </w:footnote>
  <w:footnote w:type="continuationSeparator" w:id="0">
    <w:p w14:paraId="3E4905EE" w14:textId="77777777" w:rsidR="004D4E52" w:rsidRDefault="004D4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616059258">
    <w:abstractNumId w:val="1"/>
  </w:num>
  <w:num w:numId="2" w16cid:durableId="117845286">
    <w:abstractNumId w:val="4"/>
  </w:num>
  <w:num w:numId="3" w16cid:durableId="1437361915">
    <w:abstractNumId w:val="5"/>
  </w:num>
  <w:num w:numId="4" w16cid:durableId="1644387300">
    <w:abstractNumId w:val="2"/>
  </w:num>
  <w:num w:numId="5" w16cid:durableId="482551486">
    <w:abstractNumId w:val="0"/>
  </w:num>
  <w:num w:numId="6" w16cid:durableId="694162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DD"/>
    <w:rsid w:val="A5DB8048"/>
    <w:rsid w:val="00030AC4"/>
    <w:rsid w:val="00040D1F"/>
    <w:rsid w:val="00041546"/>
    <w:rsid w:val="00042F36"/>
    <w:rsid w:val="00055A49"/>
    <w:rsid w:val="00075D6B"/>
    <w:rsid w:val="00092830"/>
    <w:rsid w:val="000B7351"/>
    <w:rsid w:val="000B7FA9"/>
    <w:rsid w:val="000C2F7F"/>
    <w:rsid w:val="000C497C"/>
    <w:rsid w:val="000D018B"/>
    <w:rsid w:val="000E2545"/>
    <w:rsid w:val="000E7526"/>
    <w:rsid w:val="000E7A59"/>
    <w:rsid w:val="00100223"/>
    <w:rsid w:val="00112850"/>
    <w:rsid w:val="00113ECA"/>
    <w:rsid w:val="001141B2"/>
    <w:rsid w:val="00117435"/>
    <w:rsid w:val="001216AD"/>
    <w:rsid w:val="00137094"/>
    <w:rsid w:val="001370F2"/>
    <w:rsid w:val="001423E3"/>
    <w:rsid w:val="001478FD"/>
    <w:rsid w:val="00150E3F"/>
    <w:rsid w:val="00152924"/>
    <w:rsid w:val="001722A1"/>
    <w:rsid w:val="00185B7B"/>
    <w:rsid w:val="001903B1"/>
    <w:rsid w:val="001D4902"/>
    <w:rsid w:val="001D6E97"/>
    <w:rsid w:val="001E0D3E"/>
    <w:rsid w:val="001E42D3"/>
    <w:rsid w:val="001E450B"/>
    <w:rsid w:val="001F27DD"/>
    <w:rsid w:val="002071D0"/>
    <w:rsid w:val="00210A53"/>
    <w:rsid w:val="00214D7A"/>
    <w:rsid w:val="00216D80"/>
    <w:rsid w:val="002223EB"/>
    <w:rsid w:val="00225DA0"/>
    <w:rsid w:val="0022687B"/>
    <w:rsid w:val="00235A02"/>
    <w:rsid w:val="00241B37"/>
    <w:rsid w:val="00246897"/>
    <w:rsid w:val="0026114F"/>
    <w:rsid w:val="00283D0A"/>
    <w:rsid w:val="002868E9"/>
    <w:rsid w:val="002927E8"/>
    <w:rsid w:val="002D0F54"/>
    <w:rsid w:val="002D1416"/>
    <w:rsid w:val="002E1AC4"/>
    <w:rsid w:val="002E31A9"/>
    <w:rsid w:val="002E3313"/>
    <w:rsid w:val="0030157E"/>
    <w:rsid w:val="00315BD1"/>
    <w:rsid w:val="00315C7D"/>
    <w:rsid w:val="00317A32"/>
    <w:rsid w:val="00320F49"/>
    <w:rsid w:val="003249DC"/>
    <w:rsid w:val="003357C3"/>
    <w:rsid w:val="003559AF"/>
    <w:rsid w:val="00362957"/>
    <w:rsid w:val="003846CC"/>
    <w:rsid w:val="00384D6F"/>
    <w:rsid w:val="003A6E5B"/>
    <w:rsid w:val="003B733C"/>
    <w:rsid w:val="003C1C9E"/>
    <w:rsid w:val="003C73CA"/>
    <w:rsid w:val="003D295A"/>
    <w:rsid w:val="003E4FC0"/>
    <w:rsid w:val="003F0C90"/>
    <w:rsid w:val="003F436E"/>
    <w:rsid w:val="003F4B5C"/>
    <w:rsid w:val="004018D9"/>
    <w:rsid w:val="00414717"/>
    <w:rsid w:val="0041585D"/>
    <w:rsid w:val="00417E16"/>
    <w:rsid w:val="00423DD3"/>
    <w:rsid w:val="0042473E"/>
    <w:rsid w:val="004257F7"/>
    <w:rsid w:val="004270DB"/>
    <w:rsid w:val="00454EA4"/>
    <w:rsid w:val="0047568A"/>
    <w:rsid w:val="00481A07"/>
    <w:rsid w:val="004874A4"/>
    <w:rsid w:val="0049147C"/>
    <w:rsid w:val="004946F8"/>
    <w:rsid w:val="004A1553"/>
    <w:rsid w:val="004A7486"/>
    <w:rsid w:val="004B5E0F"/>
    <w:rsid w:val="004B67E9"/>
    <w:rsid w:val="004D3D65"/>
    <w:rsid w:val="004D4E52"/>
    <w:rsid w:val="004D523F"/>
    <w:rsid w:val="004E1001"/>
    <w:rsid w:val="004F2B18"/>
    <w:rsid w:val="004F51A8"/>
    <w:rsid w:val="004F7487"/>
    <w:rsid w:val="00506222"/>
    <w:rsid w:val="00512BDD"/>
    <w:rsid w:val="00522E76"/>
    <w:rsid w:val="00525919"/>
    <w:rsid w:val="00526A63"/>
    <w:rsid w:val="00526E91"/>
    <w:rsid w:val="00530514"/>
    <w:rsid w:val="0053674F"/>
    <w:rsid w:val="005408EA"/>
    <w:rsid w:val="00546BD1"/>
    <w:rsid w:val="00567076"/>
    <w:rsid w:val="00570597"/>
    <w:rsid w:val="005709BD"/>
    <w:rsid w:val="005740E9"/>
    <w:rsid w:val="005778FC"/>
    <w:rsid w:val="00580966"/>
    <w:rsid w:val="00580AB1"/>
    <w:rsid w:val="00586C73"/>
    <w:rsid w:val="00591895"/>
    <w:rsid w:val="005A34A0"/>
    <w:rsid w:val="005B0974"/>
    <w:rsid w:val="005C0D47"/>
    <w:rsid w:val="005D4535"/>
    <w:rsid w:val="005E2191"/>
    <w:rsid w:val="005E24BE"/>
    <w:rsid w:val="005E7AFB"/>
    <w:rsid w:val="005F31BB"/>
    <w:rsid w:val="006011B4"/>
    <w:rsid w:val="00605FFB"/>
    <w:rsid w:val="00615E91"/>
    <w:rsid w:val="00622527"/>
    <w:rsid w:val="006252EC"/>
    <w:rsid w:val="00625681"/>
    <w:rsid w:val="006364A3"/>
    <w:rsid w:val="00643A65"/>
    <w:rsid w:val="00652D88"/>
    <w:rsid w:val="00664B7D"/>
    <w:rsid w:val="006821B9"/>
    <w:rsid w:val="00686B8E"/>
    <w:rsid w:val="00690578"/>
    <w:rsid w:val="00694C7A"/>
    <w:rsid w:val="006953C8"/>
    <w:rsid w:val="006A1B8E"/>
    <w:rsid w:val="006B1EC6"/>
    <w:rsid w:val="006B4057"/>
    <w:rsid w:val="006C3E72"/>
    <w:rsid w:val="006D6FEC"/>
    <w:rsid w:val="006E12EF"/>
    <w:rsid w:val="006F073B"/>
    <w:rsid w:val="006F4C20"/>
    <w:rsid w:val="00710878"/>
    <w:rsid w:val="00720293"/>
    <w:rsid w:val="00727126"/>
    <w:rsid w:val="00727270"/>
    <w:rsid w:val="00730EF3"/>
    <w:rsid w:val="007577D8"/>
    <w:rsid w:val="00760DB9"/>
    <w:rsid w:val="00766977"/>
    <w:rsid w:val="00770ED7"/>
    <w:rsid w:val="00780F27"/>
    <w:rsid w:val="00794F69"/>
    <w:rsid w:val="007A14FE"/>
    <w:rsid w:val="007B12C6"/>
    <w:rsid w:val="007C5A13"/>
    <w:rsid w:val="007C6C87"/>
    <w:rsid w:val="007D18E7"/>
    <w:rsid w:val="007F1904"/>
    <w:rsid w:val="00804D08"/>
    <w:rsid w:val="0081344D"/>
    <w:rsid w:val="008157C3"/>
    <w:rsid w:val="00817B27"/>
    <w:rsid w:val="00817DB9"/>
    <w:rsid w:val="00826AFE"/>
    <w:rsid w:val="0083160A"/>
    <w:rsid w:val="008358FC"/>
    <w:rsid w:val="008405C0"/>
    <w:rsid w:val="00842F24"/>
    <w:rsid w:val="008609FF"/>
    <w:rsid w:val="0086161F"/>
    <w:rsid w:val="00867EF1"/>
    <w:rsid w:val="0087156E"/>
    <w:rsid w:val="00882B6A"/>
    <w:rsid w:val="00884C6B"/>
    <w:rsid w:val="008B7A55"/>
    <w:rsid w:val="008C17F0"/>
    <w:rsid w:val="008C6F5F"/>
    <w:rsid w:val="008D7033"/>
    <w:rsid w:val="008E6FF1"/>
    <w:rsid w:val="009025D9"/>
    <w:rsid w:val="0090669A"/>
    <w:rsid w:val="00924BDE"/>
    <w:rsid w:val="009261D8"/>
    <w:rsid w:val="0092684F"/>
    <w:rsid w:val="00937644"/>
    <w:rsid w:val="009410C7"/>
    <w:rsid w:val="0095152C"/>
    <w:rsid w:val="0095389C"/>
    <w:rsid w:val="00962F70"/>
    <w:rsid w:val="00975B6C"/>
    <w:rsid w:val="00980E15"/>
    <w:rsid w:val="00986622"/>
    <w:rsid w:val="00986A5C"/>
    <w:rsid w:val="00993995"/>
    <w:rsid w:val="009A1166"/>
    <w:rsid w:val="009A149D"/>
    <w:rsid w:val="009B1410"/>
    <w:rsid w:val="009B4771"/>
    <w:rsid w:val="009E2C03"/>
    <w:rsid w:val="00A1597D"/>
    <w:rsid w:val="00A271A2"/>
    <w:rsid w:val="00A35D07"/>
    <w:rsid w:val="00A364DA"/>
    <w:rsid w:val="00A403FF"/>
    <w:rsid w:val="00A4100B"/>
    <w:rsid w:val="00A42096"/>
    <w:rsid w:val="00A46621"/>
    <w:rsid w:val="00A60CA8"/>
    <w:rsid w:val="00A66152"/>
    <w:rsid w:val="00A77148"/>
    <w:rsid w:val="00A81FFE"/>
    <w:rsid w:val="00AA1989"/>
    <w:rsid w:val="00AB330B"/>
    <w:rsid w:val="00AD31B0"/>
    <w:rsid w:val="00AD3C73"/>
    <w:rsid w:val="00AD57D2"/>
    <w:rsid w:val="00AE3427"/>
    <w:rsid w:val="00AF1DD2"/>
    <w:rsid w:val="00B101E3"/>
    <w:rsid w:val="00B27905"/>
    <w:rsid w:val="00B419A4"/>
    <w:rsid w:val="00B55ECD"/>
    <w:rsid w:val="00B57551"/>
    <w:rsid w:val="00B75BD2"/>
    <w:rsid w:val="00B80A4F"/>
    <w:rsid w:val="00B810BB"/>
    <w:rsid w:val="00B9149E"/>
    <w:rsid w:val="00B947B6"/>
    <w:rsid w:val="00BA0635"/>
    <w:rsid w:val="00BA5DC1"/>
    <w:rsid w:val="00BB69F5"/>
    <w:rsid w:val="00BC042C"/>
    <w:rsid w:val="00BE397C"/>
    <w:rsid w:val="00BE6764"/>
    <w:rsid w:val="00BE7C25"/>
    <w:rsid w:val="00BF1509"/>
    <w:rsid w:val="00C0718D"/>
    <w:rsid w:val="00C108C5"/>
    <w:rsid w:val="00C11838"/>
    <w:rsid w:val="00C3413B"/>
    <w:rsid w:val="00C35502"/>
    <w:rsid w:val="00C712E5"/>
    <w:rsid w:val="00C72D11"/>
    <w:rsid w:val="00C73888"/>
    <w:rsid w:val="00CB0FA4"/>
    <w:rsid w:val="00CC344C"/>
    <w:rsid w:val="00CC35BC"/>
    <w:rsid w:val="00D03370"/>
    <w:rsid w:val="00D17413"/>
    <w:rsid w:val="00D24479"/>
    <w:rsid w:val="00D32B83"/>
    <w:rsid w:val="00D372EE"/>
    <w:rsid w:val="00D41063"/>
    <w:rsid w:val="00D531C1"/>
    <w:rsid w:val="00D5521E"/>
    <w:rsid w:val="00D6366B"/>
    <w:rsid w:val="00D72FA6"/>
    <w:rsid w:val="00D83E1E"/>
    <w:rsid w:val="00D86254"/>
    <w:rsid w:val="00D95873"/>
    <w:rsid w:val="00DC2347"/>
    <w:rsid w:val="00DC4AE6"/>
    <w:rsid w:val="00DC62BE"/>
    <w:rsid w:val="00DC69EE"/>
    <w:rsid w:val="00DE216E"/>
    <w:rsid w:val="00DF0D04"/>
    <w:rsid w:val="00E104BC"/>
    <w:rsid w:val="00E108EA"/>
    <w:rsid w:val="00E16B17"/>
    <w:rsid w:val="00E257C5"/>
    <w:rsid w:val="00E25CED"/>
    <w:rsid w:val="00E371ED"/>
    <w:rsid w:val="00E443CE"/>
    <w:rsid w:val="00E50516"/>
    <w:rsid w:val="00E555AF"/>
    <w:rsid w:val="00E807F4"/>
    <w:rsid w:val="00E9295A"/>
    <w:rsid w:val="00E92DCD"/>
    <w:rsid w:val="00E94F45"/>
    <w:rsid w:val="00EB00F1"/>
    <w:rsid w:val="00EC304B"/>
    <w:rsid w:val="00EC3997"/>
    <w:rsid w:val="00EC3EAE"/>
    <w:rsid w:val="00ED4609"/>
    <w:rsid w:val="00ED4FA8"/>
    <w:rsid w:val="00EE1270"/>
    <w:rsid w:val="00EE1A25"/>
    <w:rsid w:val="00EF0B8E"/>
    <w:rsid w:val="00EF3E8D"/>
    <w:rsid w:val="00EF6661"/>
    <w:rsid w:val="00F13508"/>
    <w:rsid w:val="00F22CBF"/>
    <w:rsid w:val="00F258A1"/>
    <w:rsid w:val="00F373FA"/>
    <w:rsid w:val="00F44176"/>
    <w:rsid w:val="00F456CE"/>
    <w:rsid w:val="00F55689"/>
    <w:rsid w:val="00F55732"/>
    <w:rsid w:val="00F56797"/>
    <w:rsid w:val="00F6163E"/>
    <w:rsid w:val="00F7689F"/>
    <w:rsid w:val="00F81B63"/>
    <w:rsid w:val="00F83F73"/>
    <w:rsid w:val="00F934B0"/>
    <w:rsid w:val="00FB2E9F"/>
    <w:rsid w:val="00FC3717"/>
    <w:rsid w:val="00FC6254"/>
    <w:rsid w:val="00FD0D7B"/>
    <w:rsid w:val="00FD6A5A"/>
    <w:rsid w:val="00FF17DE"/>
    <w:rsid w:val="00FF23A8"/>
    <w:rsid w:val="00FF48D7"/>
    <w:rsid w:val="23C71499"/>
    <w:rsid w:val="39112FA8"/>
    <w:rsid w:val="6F4A22D0"/>
    <w:rsid w:val="74E52C46"/>
    <w:rsid w:val="7FA5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6FB6A1"/>
  <w14:defaultImageDpi w14:val="300"/>
  <w15:docId w15:val="{E1E34F95-741C-47C5-974C-E791B740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/>
    <w:lsdException w:name="Light Grid" w:uiPriority="62"/>
    <w:lsdException w:name="Medium Shading 1" w:uiPriority="63" w:qFormat="1"/>
    <w:lsdException w:name="Medium Shading 2" w:uiPriority="64"/>
    <w:lsdException w:name="Medium List 1" w:uiPriority="65"/>
    <w:lsdException w:name="Medium List 2" w:uiPriority="66" w:qFormat="1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 w:qFormat="1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00" w:line="460" w:lineRule="exact"/>
    </w:pPr>
    <w:rPr>
      <w:rFonts w:eastAsia="Songti SC" w:cstheme="minorBidi"/>
      <w:color w:val="000000"/>
      <w:sz w:val="26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180"/>
      <w:outlineLvl w:val="0"/>
    </w:pPr>
    <w:rPr>
      <w:rFonts w:eastAsia="Heiti SC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Date"/>
    <w:basedOn w:val="a1"/>
    <w:next w:val="a1"/>
    <w:link w:val="ac"/>
    <w:uiPriority w:val="99"/>
    <w:unhideWhenUsed/>
    <w:pPr>
      <w:ind w:leftChars="2500" w:left="100"/>
    </w:pPr>
  </w:style>
  <w:style w:type="paragraph" w:styleId="ad">
    <w:name w:val="foot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header"/>
    <w:basedOn w:val="a1"/>
    <w:link w:val="af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1">
    <w:name w:val="Subtitle"/>
    <w:basedOn w:val="a1"/>
    <w:next w:val="a1"/>
    <w:link w:val="a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af4">
    <w:name w:val="Normal (Web)"/>
    <w:basedOn w:val="a1"/>
    <w:qFormat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5">
    <w:name w:val="Title"/>
    <w:basedOn w:val="a1"/>
    <w:next w:val="a1"/>
    <w:link w:val="af6"/>
    <w:uiPriority w:val="10"/>
    <w:qFormat/>
    <w:pPr>
      <w:spacing w:line="580" w:lineRule="exact"/>
      <w:contextualSpacing/>
    </w:pPr>
    <w:rPr>
      <w:rFonts w:eastAsia="Heiti SC" w:cstheme="majorBidi"/>
      <w:b/>
      <w:spacing w:val="5"/>
      <w:kern w:val="28"/>
      <w:sz w:val="38"/>
      <w:szCs w:val="52"/>
    </w:rPr>
  </w:style>
  <w:style w:type="table" w:styleId="af7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9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a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b">
    <w:name w:val="Dark List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c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d">
    <w:name w:val="Colorful List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e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character" w:customStyle="1" w:styleId="af0">
    <w:name w:val="页眉 字符"/>
    <w:basedOn w:val="a2"/>
    <w:link w:val="af"/>
    <w:uiPriority w:val="99"/>
  </w:style>
  <w:style w:type="character" w:customStyle="1" w:styleId="ae">
    <w:name w:val="页脚 字符"/>
    <w:basedOn w:val="a2"/>
    <w:link w:val="ad"/>
    <w:uiPriority w:val="99"/>
  </w:style>
  <w:style w:type="paragraph" w:customStyle="1" w:styleId="14">
    <w:name w:val="无间隔1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标题 字符"/>
    <w:basedOn w:val="a2"/>
    <w:link w:val="af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副标题 字符"/>
    <w:basedOn w:val="a2"/>
    <w:link w:val="af1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5">
    <w:name w:val="列表段落1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customStyle="1" w:styleId="16">
    <w:name w:val="引用1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16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17">
    <w:name w:val="明显引用1"/>
    <w:basedOn w:val="a1"/>
    <w:next w:val="a1"/>
    <w:link w:val="aff2"/>
    <w:uiPriority w:val="30"/>
    <w:qFormat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明显引用 字符"/>
    <w:basedOn w:val="a2"/>
    <w:link w:val="17"/>
    <w:uiPriority w:val="30"/>
    <w:rPr>
      <w:b/>
      <w:bCs/>
      <w:i/>
      <w:iCs/>
      <w:color w:val="4F81BD" w:themeColor="accent1"/>
    </w:rPr>
  </w:style>
  <w:style w:type="character" w:customStyle="1" w:styleId="18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9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a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b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c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unhideWhenUsed/>
    <w:qFormat/>
    <w:pPr>
      <w:outlineLvl w:val="9"/>
    </w:pPr>
  </w:style>
  <w:style w:type="character" w:customStyle="1" w:styleId="ac">
    <w:name w:val="日期 字符"/>
    <w:basedOn w:val="a2"/>
    <w:link w:val="ab"/>
    <w:uiPriority w:val="99"/>
    <w:semiHidden/>
    <w:rPr>
      <w:rFonts w:eastAsia="Songti SC" w:cstheme="minorBidi"/>
      <w:color w:val="000000"/>
      <w:sz w:val="26"/>
      <w:szCs w:val="22"/>
      <w:lang w:eastAsia="en-US"/>
    </w:rPr>
  </w:style>
  <w:style w:type="character" w:customStyle="1" w:styleId="1d">
    <w:name w:val="占位符文本1"/>
    <w:basedOn w:val="a2"/>
    <w:uiPriority w:val="99"/>
    <w:unhideWhenUsed/>
    <w:rPr>
      <w:color w:val="666666"/>
    </w:rPr>
  </w:style>
  <w:style w:type="paragraph" w:styleId="aff3">
    <w:name w:val="List Paragraph"/>
    <w:basedOn w:val="a1"/>
    <w:uiPriority w:val="99"/>
    <w:unhideWhenUsed/>
    <w:pPr>
      <w:ind w:firstLineChars="200" w:firstLine="420"/>
    </w:pPr>
  </w:style>
  <w:style w:type="paragraph" w:customStyle="1" w:styleId="1e">
    <w:name w:val="修订1"/>
    <w:hidden/>
    <w:uiPriority w:val="99"/>
    <w:unhideWhenUsed/>
    <w:rPr>
      <w:rFonts w:eastAsia="Songti SC" w:cstheme="minorBidi"/>
      <w:color w:val="000000"/>
      <w:sz w:val="26"/>
      <w:szCs w:val="22"/>
      <w:lang w:eastAsia="en-US"/>
    </w:rPr>
  </w:style>
  <w:style w:type="paragraph" w:styleId="aff4">
    <w:name w:val="Revision"/>
    <w:hidden/>
    <w:uiPriority w:val="99"/>
    <w:unhideWhenUsed/>
    <w:rsid w:val="009B1410"/>
    <w:rPr>
      <w:rFonts w:eastAsia="Songti SC" w:cstheme="minorBidi"/>
      <w:color w:val="000000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F6639-9865-4179-B1B4-FDF8A738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2026年学术年会筹备工作会议纪要</dc:title>
  <dc:subject>中国药学会临床药学专业委员会年会筹备</dc:subject>
  <dc:creator>wang</dc:creator>
  <dc:description>generated by python-docx</dc:description>
  <cp:lastModifiedBy>lc</cp:lastModifiedBy>
  <cp:revision>154</cp:revision>
  <dcterms:created xsi:type="dcterms:W3CDTF">2026-10-21T05:09:00Z</dcterms:created>
  <dcterms:modified xsi:type="dcterms:W3CDTF">2026-11-06T08:30:00Z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B744FCDBB13E263F1101CA6AE556B907_43</vt:lpwstr>
  </property>
</Properties>
</file>